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A7C93" w14:textId="77777777" w:rsidR="008A128D" w:rsidRPr="001B0055" w:rsidRDefault="008A128D" w:rsidP="006A7063">
      <w:pPr>
        <w:spacing w:line="1" w:lineRule="exact"/>
        <w:rPr>
          <w:lang w:val="en-GB"/>
        </w:rPr>
      </w:pPr>
    </w:p>
    <w:p w14:paraId="3589F329" w14:textId="77777777" w:rsidR="00107C39" w:rsidRPr="001B0055" w:rsidRDefault="006A7063" w:rsidP="00D50048">
      <w:pPr>
        <w:pStyle w:val="Teksttreci0"/>
        <w:framePr w:w="10118" w:h="13850" w:hRule="exact" w:wrap="none" w:vAnchor="page" w:hAnchor="page" w:x="922" w:y="1868"/>
        <w:shd w:val="clear" w:color="auto" w:fill="auto"/>
        <w:spacing w:line="271" w:lineRule="auto"/>
        <w:jc w:val="right"/>
        <w:rPr>
          <w:lang w:val="en-GB"/>
        </w:rPr>
      </w:pP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>, 31 May 2022</w:t>
      </w:r>
    </w:p>
    <w:p w14:paraId="08424AFB" w14:textId="77777777" w:rsidR="00107C39" w:rsidRPr="001B0055" w:rsidRDefault="001C07E8" w:rsidP="00D50048">
      <w:pPr>
        <w:pStyle w:val="Nagwek10"/>
        <w:framePr w:w="10118" w:h="13850" w:hRule="exact" w:wrap="none" w:vAnchor="page" w:hAnchor="page" w:x="922" w:y="1868"/>
        <w:shd w:val="clear" w:color="auto" w:fill="auto"/>
        <w:spacing w:line="271" w:lineRule="auto"/>
        <w:ind w:firstLine="380"/>
        <w:rPr>
          <w:lang w:val="en-GB"/>
        </w:rPr>
      </w:pPr>
      <w:bookmarkStart w:id="0" w:name="bookmark0"/>
      <w:bookmarkStart w:id="1" w:name="bookmark1"/>
      <w:r w:rsidRPr="001B0055">
        <w:rPr>
          <w:lang w:val="en-GB"/>
        </w:rPr>
        <w:t xml:space="preserve">Announcement of convening </w:t>
      </w:r>
      <w:r w:rsidR="006A7063" w:rsidRPr="001B0055">
        <w:rPr>
          <w:lang w:val="en-GB"/>
        </w:rPr>
        <w:t>the</w:t>
      </w:r>
      <w:r w:rsidRPr="001B0055">
        <w:rPr>
          <w:lang w:val="en-GB"/>
        </w:rPr>
        <w:t xml:space="preserve"> </w:t>
      </w:r>
      <w:r w:rsidR="006A7063" w:rsidRPr="001B0055">
        <w:rPr>
          <w:lang w:val="en-GB"/>
        </w:rPr>
        <w:t>Annual</w:t>
      </w:r>
      <w:r w:rsidRPr="001B0055">
        <w:rPr>
          <w:lang w:val="en-GB"/>
        </w:rPr>
        <w:t xml:space="preserve"> General Meeting of TOYA S.A.</w:t>
      </w:r>
      <w:bookmarkEnd w:id="0"/>
      <w:bookmarkEnd w:id="1"/>
    </w:p>
    <w:p w14:paraId="724345EA" w14:textId="77777777" w:rsidR="00107C39" w:rsidRPr="001B0055" w:rsidRDefault="001C07E8" w:rsidP="00D50048">
      <w:pPr>
        <w:pStyle w:val="Teksttreci0"/>
        <w:framePr w:w="10118" w:h="13850" w:hRule="exact" w:wrap="none" w:vAnchor="page" w:hAnchor="page" w:x="922" w:y="186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 xml:space="preserve">The Management Board of TOYA S.A. with its </w:t>
      </w:r>
      <w:r w:rsidR="006A7063" w:rsidRPr="001B0055">
        <w:rPr>
          <w:lang w:val="en-GB"/>
        </w:rPr>
        <w:t>registered</w:t>
      </w:r>
      <w:r w:rsidRPr="001B0055">
        <w:rPr>
          <w:lang w:val="en-GB"/>
        </w:rPr>
        <w:t xml:space="preserve"> office in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, </w:t>
      </w:r>
      <w:proofErr w:type="spellStart"/>
      <w:r w:rsidRPr="001B0055">
        <w:rPr>
          <w:lang w:val="en-GB"/>
        </w:rPr>
        <w:t>ul</w:t>
      </w:r>
      <w:proofErr w:type="spellEnd"/>
      <w:r w:rsidRPr="001B0055">
        <w:rPr>
          <w:lang w:val="en-GB"/>
        </w:rPr>
        <w:t xml:space="preserve">. </w:t>
      </w:r>
      <w:proofErr w:type="spellStart"/>
      <w:r w:rsidRPr="001B0055">
        <w:rPr>
          <w:lang w:val="en-GB"/>
        </w:rPr>
        <w:t>Sołty</w:t>
      </w:r>
      <w:r w:rsidR="006A7063" w:rsidRPr="001B0055">
        <w:rPr>
          <w:lang w:val="en-GB"/>
        </w:rPr>
        <w:t>sowicka</w:t>
      </w:r>
      <w:proofErr w:type="spellEnd"/>
      <w:r w:rsidR="006A7063" w:rsidRPr="001B0055">
        <w:rPr>
          <w:lang w:val="en-GB"/>
        </w:rPr>
        <w:t xml:space="preserve"> 13-15, 51-168 </w:t>
      </w:r>
      <w:proofErr w:type="spellStart"/>
      <w:r w:rsidR="006A7063" w:rsidRPr="001B0055">
        <w:rPr>
          <w:lang w:val="en-GB"/>
        </w:rPr>
        <w:t>Wrocław</w:t>
      </w:r>
      <w:proofErr w:type="spellEnd"/>
      <w:r w:rsidR="006A7063" w:rsidRPr="001B0055">
        <w:rPr>
          <w:lang w:val="en-GB"/>
        </w:rPr>
        <w:t>,  entered in</w:t>
      </w:r>
      <w:r w:rsidRPr="001B0055">
        <w:rPr>
          <w:lang w:val="en-GB"/>
        </w:rPr>
        <w:t xml:space="preserve"> the register of entrepreneurs of the National Court Register kept by the District Court for </w:t>
      </w:r>
      <w:r w:rsidRPr="001B0055">
        <w:rPr>
          <w:lang w:val="en-GB"/>
        </w:rPr>
        <w:br/>
      </w:r>
      <w:proofErr w:type="spellStart"/>
      <w:r w:rsidR="006A7063" w:rsidRPr="001B0055">
        <w:rPr>
          <w:lang w:val="en-GB"/>
        </w:rPr>
        <w:t>Wrocław-Fabryczna</w:t>
      </w:r>
      <w:proofErr w:type="spellEnd"/>
      <w:r w:rsidR="006A7063" w:rsidRPr="001B0055">
        <w:rPr>
          <w:lang w:val="en-GB"/>
        </w:rPr>
        <w:t xml:space="preserve"> in </w:t>
      </w:r>
      <w:proofErr w:type="spellStart"/>
      <w:r w:rsidR="006A7063" w:rsidRPr="001B0055">
        <w:rPr>
          <w:lang w:val="en-GB"/>
        </w:rPr>
        <w:t>Wrocław</w:t>
      </w:r>
      <w:proofErr w:type="spellEnd"/>
      <w:r w:rsidR="006A7063" w:rsidRPr="001B0055">
        <w:rPr>
          <w:lang w:val="en-GB"/>
        </w:rPr>
        <w:t>, 6th</w:t>
      </w:r>
      <w:r w:rsidRPr="001B0055">
        <w:rPr>
          <w:lang w:val="en-GB"/>
        </w:rPr>
        <w:t xml:space="preserve"> </w:t>
      </w:r>
      <w:r w:rsidR="006A7063" w:rsidRPr="001B0055">
        <w:rPr>
          <w:lang w:val="en-GB"/>
        </w:rPr>
        <w:t xml:space="preserve">Commercial </w:t>
      </w:r>
      <w:r w:rsidRPr="001B0055">
        <w:rPr>
          <w:lang w:val="en-GB"/>
        </w:rPr>
        <w:t xml:space="preserve">Division </w:t>
      </w:r>
      <w:r w:rsidR="006A7063" w:rsidRPr="001B0055">
        <w:rPr>
          <w:lang w:val="en-GB"/>
        </w:rPr>
        <w:t xml:space="preserve">of the National Court Register </w:t>
      </w:r>
      <w:r w:rsidRPr="001B0055">
        <w:rPr>
          <w:lang w:val="en-GB"/>
        </w:rPr>
        <w:t>under number 0000</w:t>
      </w:r>
      <w:r w:rsidR="006A7063" w:rsidRPr="001B0055">
        <w:rPr>
          <w:lang w:val="en-GB"/>
        </w:rPr>
        <w:t xml:space="preserve">066712, with the share capital paid in full: PLN 7 504 222.60, </w:t>
      </w:r>
      <w:r w:rsidRPr="001B0055">
        <w:rPr>
          <w:lang w:val="en-GB"/>
        </w:rPr>
        <w:t xml:space="preserve">NIP </w:t>
      </w:r>
      <w:r w:rsidR="006A7063" w:rsidRPr="001B0055">
        <w:rPr>
          <w:i/>
          <w:lang w:val="en-GB"/>
        </w:rPr>
        <w:t>[Tax Identification Number]</w:t>
      </w:r>
      <w:r w:rsidRPr="001B0055">
        <w:rPr>
          <w:lang w:val="en-GB"/>
        </w:rPr>
        <w:t xml:space="preserve">: 8951686107, REGON </w:t>
      </w:r>
      <w:r w:rsidR="006A7063" w:rsidRPr="001B0055">
        <w:rPr>
          <w:i/>
          <w:lang w:val="en-GB"/>
        </w:rPr>
        <w:t>[National Official Business Register]</w:t>
      </w:r>
      <w:r w:rsidR="006A7063" w:rsidRPr="001B0055">
        <w:rPr>
          <w:lang w:val="en-GB"/>
        </w:rPr>
        <w:t xml:space="preserve">: </w:t>
      </w:r>
      <w:r w:rsidRPr="001B0055">
        <w:rPr>
          <w:lang w:val="en-GB"/>
        </w:rPr>
        <w:t>932093253 (hereinafter also referred to as</w:t>
      </w:r>
      <w:r w:rsidR="006A7063" w:rsidRPr="001B0055">
        <w:rPr>
          <w:lang w:val="en-GB"/>
        </w:rPr>
        <w:t>: the</w:t>
      </w:r>
      <w:r w:rsidRPr="001B0055">
        <w:rPr>
          <w:lang w:val="en-GB"/>
        </w:rPr>
        <w:t xml:space="preserve"> "TOYA S.A." or the "Company"), acting pursuant to Art</w:t>
      </w:r>
      <w:r w:rsidR="006A7063" w:rsidRPr="001B0055">
        <w:rPr>
          <w:lang w:val="en-GB"/>
        </w:rPr>
        <w:t>.</w:t>
      </w:r>
      <w:r w:rsidRPr="001B0055">
        <w:rPr>
          <w:lang w:val="en-GB"/>
        </w:rPr>
        <w:t xml:space="preserve"> 399 § 1, Art</w:t>
      </w:r>
      <w:r w:rsidR="006A7063" w:rsidRPr="001B0055">
        <w:rPr>
          <w:lang w:val="en-GB"/>
        </w:rPr>
        <w:t>.</w:t>
      </w:r>
      <w:r w:rsidRPr="001B0055">
        <w:rPr>
          <w:lang w:val="en-GB"/>
        </w:rPr>
        <w:t xml:space="preserve"> 402</w:t>
      </w:r>
      <w:r w:rsidRPr="001B0055">
        <w:rPr>
          <w:vertAlign w:val="superscript"/>
          <w:lang w:val="en-GB"/>
        </w:rPr>
        <w:t>1</w:t>
      </w:r>
      <w:r w:rsidRPr="001B0055">
        <w:rPr>
          <w:lang w:val="en-GB"/>
        </w:rPr>
        <w:t xml:space="preserve"> and Article 402</w:t>
      </w:r>
      <w:r w:rsidR="006A7063" w:rsidRPr="001B0055">
        <w:rPr>
          <w:vertAlign w:val="superscript"/>
          <w:lang w:val="en-GB"/>
        </w:rPr>
        <w:t xml:space="preserve">2 </w:t>
      </w:r>
      <w:r w:rsidR="006A7063" w:rsidRPr="001B0055">
        <w:rPr>
          <w:lang w:val="en-GB"/>
        </w:rPr>
        <w:t>of the Act of 15 September 2000 – Code of</w:t>
      </w:r>
      <w:r w:rsidRPr="001B0055">
        <w:rPr>
          <w:lang w:val="en-GB"/>
        </w:rPr>
        <w:t xml:space="preserve"> Commercial Companies </w:t>
      </w:r>
      <w:r w:rsidR="006A7063" w:rsidRPr="001B0055">
        <w:rPr>
          <w:lang w:val="en-GB"/>
        </w:rPr>
        <w:t>and Partnerships</w:t>
      </w:r>
      <w:r w:rsidRPr="001B0055">
        <w:rPr>
          <w:lang w:val="en-GB"/>
        </w:rPr>
        <w:t xml:space="preserve"> (Journal of Laws of 2020, item 1526, as amended, hereinafter referred to as "</w:t>
      </w:r>
      <w:r w:rsidR="006A7063" w:rsidRPr="001B0055">
        <w:rPr>
          <w:lang w:val="en-GB"/>
        </w:rPr>
        <w:t xml:space="preserve"> Code of Commercial Companies and Partnerships") and §</w:t>
      </w:r>
      <w:r w:rsidRPr="001B0055">
        <w:rPr>
          <w:lang w:val="en-GB"/>
        </w:rPr>
        <w:t xml:space="preserve">24 of the Articles of Association, hereby convenes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of </w:t>
      </w:r>
      <w:r w:rsidR="007915B8" w:rsidRPr="001B0055">
        <w:rPr>
          <w:lang w:val="en-GB"/>
        </w:rPr>
        <w:t>TOYA S.A. The Annual General Meeting</w:t>
      </w:r>
      <w:r w:rsidRPr="001B0055">
        <w:rPr>
          <w:lang w:val="en-GB"/>
        </w:rPr>
        <w:t xml:space="preserve"> of TOYA S.A. (hereinafter referred to as the "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") is hereby convened </w:t>
      </w:r>
      <w:r w:rsidR="007915B8" w:rsidRPr="001B0055">
        <w:rPr>
          <w:lang w:val="en-GB"/>
        </w:rPr>
        <w:t xml:space="preserve">on 28 June 2012 </w:t>
      </w:r>
      <w:r w:rsidRPr="001B0055">
        <w:rPr>
          <w:lang w:val="en-GB"/>
        </w:rPr>
        <w:t>at 11:00 a</w:t>
      </w:r>
      <w:r w:rsidR="007915B8" w:rsidRPr="001B0055">
        <w:rPr>
          <w:lang w:val="en-GB"/>
        </w:rPr>
        <w:t>.</w:t>
      </w:r>
      <w:r w:rsidRPr="001B0055">
        <w:rPr>
          <w:lang w:val="en-GB"/>
        </w:rPr>
        <w:t>m</w:t>
      </w:r>
      <w:r w:rsidR="007915B8" w:rsidRPr="001B0055">
        <w:rPr>
          <w:lang w:val="en-GB"/>
        </w:rPr>
        <w:t>.</w:t>
      </w:r>
      <w:r w:rsidRPr="001B0055">
        <w:rPr>
          <w:lang w:val="en-GB"/>
        </w:rPr>
        <w:t xml:space="preserve"> in Haston City Hotel sp. z o. o. 51-117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, </w:t>
      </w:r>
      <w:proofErr w:type="spellStart"/>
      <w:r w:rsidRPr="001B0055">
        <w:rPr>
          <w:lang w:val="en-GB"/>
        </w:rPr>
        <w:t>ul</w:t>
      </w:r>
      <w:proofErr w:type="spellEnd"/>
      <w:r w:rsidRPr="001B0055">
        <w:rPr>
          <w:lang w:val="en-GB"/>
        </w:rPr>
        <w:t xml:space="preserve">. </w:t>
      </w:r>
      <w:proofErr w:type="spellStart"/>
      <w:r w:rsidRPr="001B0055">
        <w:rPr>
          <w:lang w:val="en-GB"/>
        </w:rPr>
        <w:t>Irysowa</w:t>
      </w:r>
      <w:proofErr w:type="spellEnd"/>
      <w:r w:rsidRPr="001B0055">
        <w:rPr>
          <w:lang w:val="en-GB"/>
        </w:rPr>
        <w:t xml:space="preserve"> 1-3, </w:t>
      </w:r>
      <w:r w:rsidR="007915B8" w:rsidRPr="001B0055">
        <w:rPr>
          <w:lang w:val="en-GB"/>
        </w:rPr>
        <w:t xml:space="preserve">Chrysler </w:t>
      </w:r>
      <w:r w:rsidRPr="001B0055">
        <w:rPr>
          <w:lang w:val="en-GB"/>
        </w:rPr>
        <w:t>AB</w:t>
      </w:r>
      <w:r w:rsidR="007915B8" w:rsidRPr="001B0055">
        <w:rPr>
          <w:lang w:val="en-GB"/>
        </w:rPr>
        <w:t xml:space="preserve"> conference room</w:t>
      </w:r>
      <w:r w:rsidRPr="001B0055">
        <w:rPr>
          <w:lang w:val="en-GB"/>
        </w:rPr>
        <w:t>.</w:t>
      </w:r>
      <w:r w:rsidR="007915B8" w:rsidRPr="001B0055">
        <w:rPr>
          <w:lang w:val="en-GB"/>
        </w:rPr>
        <w:t xml:space="preserve"> </w:t>
      </w:r>
    </w:p>
    <w:p w14:paraId="19DE0DD5" w14:textId="77777777" w:rsidR="00107C39" w:rsidRPr="001B0055" w:rsidRDefault="001C07E8" w:rsidP="008038E9">
      <w:pPr>
        <w:pStyle w:val="Nagwek10"/>
        <w:framePr w:w="10118" w:h="13850" w:hRule="exact" w:wrap="none" w:vAnchor="page" w:hAnchor="page" w:x="922" w:y="1868"/>
        <w:shd w:val="clear" w:color="auto" w:fill="auto"/>
        <w:spacing w:line="271" w:lineRule="auto"/>
        <w:jc w:val="both"/>
        <w:rPr>
          <w:lang w:val="en-GB"/>
        </w:rPr>
      </w:pPr>
      <w:bookmarkStart w:id="2" w:name="bookmark2"/>
      <w:bookmarkStart w:id="3" w:name="bookmark3"/>
      <w:r w:rsidRPr="001B0055">
        <w:rPr>
          <w:lang w:val="en-GB"/>
        </w:rPr>
        <w:t xml:space="preserve">Agenda of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of TOYA S.A:</w:t>
      </w:r>
      <w:bookmarkEnd w:id="2"/>
      <w:bookmarkEnd w:id="3"/>
    </w:p>
    <w:p w14:paraId="76C5668A" w14:textId="77777777" w:rsidR="00107C39" w:rsidRPr="001B0055" w:rsidRDefault="001C07E8" w:rsidP="008038E9">
      <w:pPr>
        <w:pStyle w:val="Teksttreci0"/>
        <w:framePr w:w="10118" w:h="13850" w:hRule="exact" w:wrap="none" w:vAnchor="page" w:hAnchor="page" w:x="922" w:y="1868"/>
        <w:numPr>
          <w:ilvl w:val="0"/>
          <w:numId w:val="1"/>
        </w:numPr>
        <w:shd w:val="clear" w:color="auto" w:fill="auto"/>
        <w:tabs>
          <w:tab w:val="left" w:pos="747"/>
        </w:tabs>
        <w:spacing w:line="271" w:lineRule="auto"/>
        <w:ind w:firstLine="380"/>
        <w:jc w:val="both"/>
        <w:rPr>
          <w:lang w:val="en-GB"/>
        </w:rPr>
      </w:pPr>
      <w:r w:rsidRPr="001B0055">
        <w:rPr>
          <w:lang w:val="en-GB"/>
        </w:rPr>
        <w:t xml:space="preserve">Opening of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>.</w:t>
      </w:r>
    </w:p>
    <w:p w14:paraId="0DFBA4E3" w14:textId="77777777" w:rsidR="00107C39" w:rsidRPr="001B0055" w:rsidRDefault="001C07E8" w:rsidP="008038E9">
      <w:pPr>
        <w:pStyle w:val="Teksttreci0"/>
        <w:framePr w:w="10118" w:h="13850" w:hRule="exact" w:wrap="none" w:vAnchor="page" w:hAnchor="page" w:x="922" w:y="1868"/>
        <w:numPr>
          <w:ilvl w:val="0"/>
          <w:numId w:val="1"/>
        </w:numPr>
        <w:shd w:val="clear" w:color="auto" w:fill="auto"/>
        <w:tabs>
          <w:tab w:val="left" w:pos="747"/>
        </w:tabs>
        <w:spacing w:line="271" w:lineRule="auto"/>
        <w:ind w:firstLine="380"/>
        <w:jc w:val="both"/>
        <w:rPr>
          <w:lang w:val="en-GB"/>
        </w:rPr>
      </w:pPr>
      <w:r w:rsidRPr="001B0055">
        <w:rPr>
          <w:lang w:val="en-GB"/>
        </w:rPr>
        <w:t>Adoption of a resolution on the election of the Chairman of the Annual General Meeting.</w:t>
      </w:r>
    </w:p>
    <w:p w14:paraId="09F1498C" w14:textId="77777777" w:rsidR="00107C39" w:rsidRPr="001B0055" w:rsidRDefault="007915B8" w:rsidP="008038E9">
      <w:pPr>
        <w:pStyle w:val="Teksttreci0"/>
        <w:framePr w:w="10118" w:h="13850" w:hRule="exact" w:wrap="none" w:vAnchor="page" w:hAnchor="page" w:x="922" w:y="1868"/>
        <w:numPr>
          <w:ilvl w:val="0"/>
          <w:numId w:val="1"/>
        </w:numPr>
        <w:shd w:val="clear" w:color="auto" w:fill="auto"/>
        <w:tabs>
          <w:tab w:val="left" w:pos="747"/>
        </w:tabs>
        <w:spacing w:line="271" w:lineRule="auto"/>
        <w:ind w:left="740" w:hanging="360"/>
        <w:jc w:val="both"/>
        <w:rPr>
          <w:lang w:val="en-GB"/>
        </w:rPr>
      </w:pPr>
      <w:r w:rsidRPr="001B0055">
        <w:rPr>
          <w:lang w:val="en-GB"/>
        </w:rPr>
        <w:t>Declaration that</w:t>
      </w:r>
      <w:r w:rsidR="001C07E8" w:rsidRPr="001B0055">
        <w:rPr>
          <w:lang w:val="en-GB"/>
        </w:rPr>
        <w:t xml:space="preserve"> the </w:t>
      </w:r>
      <w:r w:rsidRPr="001B0055">
        <w:rPr>
          <w:lang w:val="en-GB"/>
        </w:rPr>
        <w:t>Annual General Meeting</w:t>
      </w:r>
      <w:r w:rsidR="001C07E8" w:rsidRPr="001B0055">
        <w:rPr>
          <w:lang w:val="en-GB"/>
        </w:rPr>
        <w:t xml:space="preserve"> </w:t>
      </w:r>
      <w:r w:rsidRPr="001B0055">
        <w:rPr>
          <w:lang w:val="en-GB"/>
        </w:rPr>
        <w:t>was</w:t>
      </w:r>
      <w:r w:rsidR="001C07E8" w:rsidRPr="001B0055">
        <w:rPr>
          <w:lang w:val="en-GB"/>
        </w:rPr>
        <w:t xml:space="preserve"> duly convened and has the capacity to </w:t>
      </w:r>
      <w:r w:rsidR="001C07E8" w:rsidRPr="001B0055">
        <w:rPr>
          <w:lang w:val="en-GB"/>
        </w:rPr>
        <w:br/>
        <w:t>adopt resolutions.</w:t>
      </w:r>
    </w:p>
    <w:p w14:paraId="089F325D" w14:textId="77777777" w:rsidR="00107C39" w:rsidRPr="001B0055" w:rsidRDefault="001C07E8" w:rsidP="008038E9">
      <w:pPr>
        <w:pStyle w:val="Teksttreci0"/>
        <w:framePr w:w="10118" w:h="13850" w:hRule="exact" w:wrap="none" w:vAnchor="page" w:hAnchor="page" w:x="922" w:y="1868"/>
        <w:numPr>
          <w:ilvl w:val="0"/>
          <w:numId w:val="1"/>
        </w:numPr>
        <w:shd w:val="clear" w:color="auto" w:fill="auto"/>
        <w:tabs>
          <w:tab w:val="left" w:pos="747"/>
        </w:tabs>
        <w:spacing w:line="271" w:lineRule="auto"/>
        <w:ind w:left="740" w:hanging="360"/>
        <w:jc w:val="both"/>
        <w:rPr>
          <w:lang w:val="en-GB"/>
        </w:rPr>
      </w:pPr>
      <w:r w:rsidRPr="001B0055">
        <w:rPr>
          <w:lang w:val="en-GB"/>
        </w:rPr>
        <w:t>Adoption of a resolution on abandoning the election of the Returning Committe</w:t>
      </w:r>
      <w:r w:rsidR="007915B8" w:rsidRPr="001B0055">
        <w:rPr>
          <w:lang w:val="en-GB"/>
        </w:rPr>
        <w:t>e of the Annual General Meeting</w:t>
      </w:r>
    </w:p>
    <w:p w14:paraId="5E5BDD98" w14:textId="77777777" w:rsidR="00107C39" w:rsidRPr="001B0055" w:rsidRDefault="001C07E8" w:rsidP="008038E9">
      <w:pPr>
        <w:pStyle w:val="Teksttreci0"/>
        <w:framePr w:w="10118" w:h="13850" w:hRule="exact" w:wrap="none" w:vAnchor="page" w:hAnchor="page" w:x="922" w:y="1868"/>
        <w:numPr>
          <w:ilvl w:val="0"/>
          <w:numId w:val="1"/>
        </w:numPr>
        <w:shd w:val="clear" w:color="auto" w:fill="auto"/>
        <w:tabs>
          <w:tab w:val="left" w:pos="747"/>
        </w:tabs>
        <w:spacing w:line="271" w:lineRule="auto"/>
        <w:ind w:firstLine="380"/>
        <w:jc w:val="both"/>
        <w:rPr>
          <w:lang w:val="en-GB"/>
        </w:rPr>
      </w:pPr>
      <w:r w:rsidRPr="001B0055">
        <w:rPr>
          <w:lang w:val="en-GB"/>
        </w:rPr>
        <w:t>Adoption of a resolution on the adoption of the agenda of the Annual General Meeting.</w:t>
      </w:r>
    </w:p>
    <w:p w14:paraId="0550F8D3" w14:textId="77777777" w:rsidR="00107C39" w:rsidRPr="001B0055" w:rsidRDefault="001C07E8" w:rsidP="008038E9">
      <w:pPr>
        <w:pStyle w:val="Teksttreci0"/>
        <w:framePr w:w="10118" w:h="13850" w:hRule="exact" w:wrap="none" w:vAnchor="page" w:hAnchor="page" w:x="922" w:y="1868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740" w:hanging="360"/>
        <w:jc w:val="both"/>
        <w:rPr>
          <w:lang w:val="en-GB"/>
        </w:rPr>
      </w:pPr>
      <w:r w:rsidRPr="001B0055">
        <w:rPr>
          <w:lang w:val="en-GB"/>
        </w:rPr>
        <w:t>C</w:t>
      </w:r>
      <w:r w:rsidR="007915B8" w:rsidRPr="001B0055">
        <w:rPr>
          <w:lang w:val="en-GB"/>
        </w:rPr>
        <w:t>onsideration of the Directors' r</w:t>
      </w:r>
      <w:r w:rsidRPr="001B0055">
        <w:rPr>
          <w:lang w:val="en-GB"/>
        </w:rPr>
        <w:t>eport on operations of TOYA S.A. for the financial year ended</w:t>
      </w:r>
      <w:r w:rsidR="007915B8" w:rsidRPr="001B0055">
        <w:rPr>
          <w:lang w:val="en-GB"/>
        </w:rPr>
        <w:t xml:space="preserve"> on 31 December </w:t>
      </w:r>
      <w:r w:rsidRPr="001B0055">
        <w:rPr>
          <w:lang w:val="en-GB"/>
        </w:rPr>
        <w:t>2021.</w:t>
      </w:r>
    </w:p>
    <w:p w14:paraId="0E6659A6" w14:textId="77777777" w:rsidR="00107C39" w:rsidRPr="001B0055" w:rsidRDefault="001C07E8" w:rsidP="008038E9">
      <w:pPr>
        <w:pStyle w:val="Teksttreci0"/>
        <w:framePr w:w="10118" w:h="13850" w:hRule="exact" w:wrap="none" w:vAnchor="page" w:hAnchor="page" w:x="922" w:y="1868"/>
        <w:numPr>
          <w:ilvl w:val="0"/>
          <w:numId w:val="1"/>
        </w:numPr>
        <w:shd w:val="clear" w:color="auto" w:fill="auto"/>
        <w:tabs>
          <w:tab w:val="left" w:pos="747"/>
        </w:tabs>
        <w:spacing w:line="271" w:lineRule="auto"/>
        <w:ind w:left="740" w:hanging="360"/>
        <w:jc w:val="both"/>
        <w:rPr>
          <w:lang w:val="en-GB"/>
        </w:rPr>
      </w:pPr>
      <w:r w:rsidRPr="001B0055">
        <w:rPr>
          <w:lang w:val="en-GB"/>
        </w:rPr>
        <w:t xml:space="preserve">Adoption of resolution on approval of the Directors' report on operations of TOYA </w:t>
      </w:r>
      <w:r w:rsidR="007915B8" w:rsidRPr="001B0055">
        <w:rPr>
          <w:lang w:val="en-GB"/>
        </w:rPr>
        <w:t xml:space="preserve">S.A. for the financial year </w:t>
      </w:r>
      <w:r w:rsidRPr="001B0055">
        <w:rPr>
          <w:lang w:val="en-GB"/>
        </w:rPr>
        <w:t>ended</w:t>
      </w:r>
      <w:r w:rsidR="007915B8" w:rsidRPr="001B0055">
        <w:rPr>
          <w:lang w:val="en-GB"/>
        </w:rPr>
        <w:t xml:space="preserve"> on</w:t>
      </w:r>
      <w:r w:rsidRPr="001B0055">
        <w:rPr>
          <w:lang w:val="en-GB"/>
        </w:rPr>
        <w:t xml:space="preserve"> 31 December 2021.</w:t>
      </w:r>
    </w:p>
    <w:p w14:paraId="0789E21E" w14:textId="77777777" w:rsidR="00107C39" w:rsidRPr="001B0055" w:rsidRDefault="001C07E8" w:rsidP="008038E9">
      <w:pPr>
        <w:pStyle w:val="Teksttreci0"/>
        <w:framePr w:w="10118" w:h="13850" w:hRule="exact" w:wrap="none" w:vAnchor="page" w:hAnchor="page" w:x="922" w:y="1868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740" w:hanging="360"/>
        <w:jc w:val="both"/>
        <w:rPr>
          <w:lang w:val="en-GB"/>
        </w:rPr>
      </w:pPr>
      <w:r w:rsidRPr="001B0055">
        <w:rPr>
          <w:lang w:val="en-GB"/>
        </w:rPr>
        <w:t xml:space="preserve">Consideration of the </w:t>
      </w:r>
      <w:r w:rsidR="007915B8" w:rsidRPr="001B0055">
        <w:rPr>
          <w:lang w:val="en-GB"/>
        </w:rPr>
        <w:t xml:space="preserve">standalone financial </w:t>
      </w:r>
      <w:r w:rsidRPr="001B0055">
        <w:rPr>
          <w:lang w:val="en-GB"/>
        </w:rPr>
        <w:t xml:space="preserve">statements of TOYA S.A. for the financial year ended </w:t>
      </w:r>
      <w:r w:rsidR="007915B8" w:rsidRPr="001B0055">
        <w:rPr>
          <w:lang w:val="en-GB"/>
        </w:rPr>
        <w:t xml:space="preserve">on </w:t>
      </w:r>
      <w:r w:rsidRPr="001B0055">
        <w:rPr>
          <w:lang w:val="en-GB"/>
        </w:rPr>
        <w:t xml:space="preserve">31 </w:t>
      </w:r>
      <w:r w:rsidRPr="001B0055">
        <w:rPr>
          <w:lang w:val="en-GB"/>
        </w:rPr>
        <w:br/>
        <w:t>December 2021.</w:t>
      </w:r>
    </w:p>
    <w:p w14:paraId="4FB43DD6" w14:textId="77777777" w:rsidR="00107C39" w:rsidRPr="001B0055" w:rsidRDefault="001C07E8" w:rsidP="008038E9">
      <w:pPr>
        <w:pStyle w:val="Teksttreci0"/>
        <w:framePr w:w="10118" w:h="13850" w:hRule="exact" w:wrap="none" w:vAnchor="page" w:hAnchor="page" w:x="922" w:y="1868"/>
        <w:numPr>
          <w:ilvl w:val="0"/>
          <w:numId w:val="1"/>
        </w:numPr>
        <w:shd w:val="clear" w:color="auto" w:fill="auto"/>
        <w:tabs>
          <w:tab w:val="left" w:pos="747"/>
        </w:tabs>
        <w:spacing w:line="271" w:lineRule="auto"/>
        <w:ind w:left="740" w:hanging="360"/>
        <w:jc w:val="both"/>
        <w:rPr>
          <w:lang w:val="en-GB"/>
        </w:rPr>
      </w:pPr>
      <w:r w:rsidRPr="001B0055">
        <w:rPr>
          <w:lang w:val="en-GB"/>
        </w:rPr>
        <w:t xml:space="preserve">Adoption of resolution on approval of </w:t>
      </w:r>
      <w:r w:rsidR="007915B8" w:rsidRPr="001B0055">
        <w:rPr>
          <w:lang w:val="en-GB"/>
        </w:rPr>
        <w:t xml:space="preserve">standalone financial statements of TOYA S.A. </w:t>
      </w:r>
      <w:r w:rsidRPr="001B0055">
        <w:rPr>
          <w:lang w:val="en-GB"/>
        </w:rPr>
        <w:t xml:space="preserve">for the financial year </w:t>
      </w:r>
      <w:r w:rsidR="007915B8" w:rsidRPr="001B0055">
        <w:rPr>
          <w:lang w:val="en-GB"/>
        </w:rPr>
        <w:t>ended on 31</w:t>
      </w:r>
      <w:r w:rsidRPr="001B0055">
        <w:rPr>
          <w:lang w:val="en-GB"/>
        </w:rPr>
        <w:t xml:space="preserve"> December 2021.</w:t>
      </w:r>
    </w:p>
    <w:p w14:paraId="50B529A3" w14:textId="77777777" w:rsidR="00107C39" w:rsidRPr="001B0055" w:rsidRDefault="001C07E8" w:rsidP="008038E9">
      <w:pPr>
        <w:pStyle w:val="Teksttreci0"/>
        <w:framePr w:w="10118" w:h="13850" w:hRule="exact" w:wrap="none" w:vAnchor="page" w:hAnchor="page" w:x="922" w:y="1868"/>
        <w:numPr>
          <w:ilvl w:val="0"/>
          <w:numId w:val="1"/>
        </w:numPr>
        <w:shd w:val="clear" w:color="auto" w:fill="auto"/>
        <w:tabs>
          <w:tab w:val="left" w:pos="826"/>
        </w:tabs>
        <w:spacing w:line="271" w:lineRule="auto"/>
        <w:ind w:left="740" w:hanging="360"/>
        <w:jc w:val="both"/>
        <w:rPr>
          <w:lang w:val="en-GB"/>
        </w:rPr>
      </w:pPr>
      <w:r w:rsidRPr="001B0055">
        <w:rPr>
          <w:lang w:val="en-GB"/>
        </w:rPr>
        <w:t>C</w:t>
      </w:r>
      <w:r w:rsidR="007915B8" w:rsidRPr="001B0055">
        <w:rPr>
          <w:lang w:val="en-GB"/>
        </w:rPr>
        <w:t>onsideration of the Directors' r</w:t>
      </w:r>
      <w:r w:rsidRPr="001B0055">
        <w:rPr>
          <w:lang w:val="en-GB"/>
        </w:rPr>
        <w:t>eport on operations of</w:t>
      </w:r>
      <w:r w:rsidR="007915B8" w:rsidRPr="001B0055">
        <w:rPr>
          <w:lang w:val="en-GB"/>
        </w:rPr>
        <w:t xml:space="preserve"> the Capital Group of</w:t>
      </w:r>
      <w:r w:rsidRPr="001B0055">
        <w:rPr>
          <w:lang w:val="en-GB"/>
        </w:rPr>
        <w:t xml:space="preserve"> TOYA S.A. </w:t>
      </w:r>
      <w:r w:rsidR="007915B8" w:rsidRPr="001B0055">
        <w:rPr>
          <w:lang w:val="en-GB"/>
        </w:rPr>
        <w:t xml:space="preserve">for the financial year ended on </w:t>
      </w:r>
      <w:r w:rsidRPr="001B0055">
        <w:rPr>
          <w:lang w:val="en-GB"/>
        </w:rPr>
        <w:t>31 December 2021.</w:t>
      </w:r>
    </w:p>
    <w:p w14:paraId="510B2576" w14:textId="77777777" w:rsidR="00107C39" w:rsidRPr="001B0055" w:rsidRDefault="001C07E8" w:rsidP="008038E9">
      <w:pPr>
        <w:pStyle w:val="Teksttreci0"/>
        <w:framePr w:w="10118" w:h="13850" w:hRule="exact" w:wrap="none" w:vAnchor="page" w:hAnchor="page" w:x="922" w:y="1868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740" w:hanging="360"/>
        <w:jc w:val="both"/>
        <w:rPr>
          <w:lang w:val="en-GB"/>
        </w:rPr>
      </w:pPr>
      <w:r w:rsidRPr="001B0055">
        <w:rPr>
          <w:lang w:val="en-GB"/>
        </w:rPr>
        <w:t xml:space="preserve">Adoption of a resolution on the approval of the </w:t>
      </w:r>
      <w:r w:rsidR="006554C9" w:rsidRPr="001B0055">
        <w:rPr>
          <w:lang w:val="en-GB"/>
        </w:rPr>
        <w:t xml:space="preserve">Directors' report on operations of the Capital Group of TOYA S.A. </w:t>
      </w:r>
      <w:r w:rsidRPr="001B0055">
        <w:rPr>
          <w:lang w:val="en-GB"/>
        </w:rPr>
        <w:t xml:space="preserve">for the financial year </w:t>
      </w:r>
      <w:r w:rsidR="007915B8" w:rsidRPr="001B0055">
        <w:rPr>
          <w:lang w:val="en-GB"/>
        </w:rPr>
        <w:t>ended on 31</w:t>
      </w:r>
      <w:r w:rsidRPr="001B0055">
        <w:rPr>
          <w:lang w:val="en-GB"/>
        </w:rPr>
        <w:t xml:space="preserve"> December 2021.</w:t>
      </w:r>
    </w:p>
    <w:p w14:paraId="33A8F224" w14:textId="77777777" w:rsidR="00107C39" w:rsidRPr="001B0055" w:rsidRDefault="001C07E8" w:rsidP="008038E9">
      <w:pPr>
        <w:pStyle w:val="Teksttreci0"/>
        <w:framePr w:w="10118" w:h="13850" w:hRule="exact" w:wrap="none" w:vAnchor="page" w:hAnchor="page" w:x="922" w:y="1868"/>
        <w:numPr>
          <w:ilvl w:val="0"/>
          <w:numId w:val="1"/>
        </w:numPr>
        <w:shd w:val="clear" w:color="auto" w:fill="auto"/>
        <w:tabs>
          <w:tab w:val="left" w:pos="826"/>
        </w:tabs>
        <w:spacing w:line="271" w:lineRule="auto"/>
        <w:ind w:left="740" w:hanging="360"/>
        <w:jc w:val="both"/>
        <w:rPr>
          <w:lang w:val="en-GB"/>
        </w:rPr>
      </w:pPr>
      <w:r w:rsidRPr="001B0055">
        <w:rPr>
          <w:lang w:val="en-GB"/>
        </w:rPr>
        <w:t>Consideration of the consolidated financial statements of</w:t>
      </w:r>
      <w:r w:rsidR="00D50048" w:rsidRPr="001B0055">
        <w:rPr>
          <w:lang w:val="en-GB"/>
        </w:rPr>
        <w:t xml:space="preserve"> the Capital Group of</w:t>
      </w:r>
      <w:r w:rsidRPr="001B0055">
        <w:rPr>
          <w:lang w:val="en-GB"/>
        </w:rPr>
        <w:t xml:space="preserve"> TOYA S.A. </w:t>
      </w:r>
      <w:r w:rsidR="00D50048" w:rsidRPr="001B0055">
        <w:rPr>
          <w:lang w:val="en-GB"/>
        </w:rPr>
        <w:t xml:space="preserve">for the financial year </w:t>
      </w:r>
      <w:r w:rsidR="007915B8" w:rsidRPr="001B0055">
        <w:rPr>
          <w:lang w:val="en-GB"/>
        </w:rPr>
        <w:t>ended on 31</w:t>
      </w:r>
      <w:r w:rsidRPr="001B0055">
        <w:rPr>
          <w:lang w:val="en-GB"/>
        </w:rPr>
        <w:t xml:space="preserve"> December 2021.</w:t>
      </w:r>
    </w:p>
    <w:p w14:paraId="735E137C" w14:textId="77777777" w:rsidR="00107C39" w:rsidRPr="001B0055" w:rsidRDefault="001C07E8" w:rsidP="008038E9">
      <w:pPr>
        <w:pStyle w:val="Teksttreci0"/>
        <w:framePr w:w="10118" w:h="13850" w:hRule="exact" w:wrap="none" w:vAnchor="page" w:hAnchor="page" w:x="922" w:y="1868"/>
        <w:numPr>
          <w:ilvl w:val="0"/>
          <w:numId w:val="1"/>
        </w:numPr>
        <w:shd w:val="clear" w:color="auto" w:fill="auto"/>
        <w:tabs>
          <w:tab w:val="left" w:pos="826"/>
        </w:tabs>
        <w:spacing w:after="0" w:line="271" w:lineRule="auto"/>
        <w:ind w:left="740" w:hanging="360"/>
        <w:jc w:val="both"/>
        <w:rPr>
          <w:lang w:val="en-GB"/>
        </w:rPr>
      </w:pPr>
      <w:r w:rsidRPr="001B0055">
        <w:rPr>
          <w:lang w:val="en-GB"/>
        </w:rPr>
        <w:t xml:space="preserve">Adoption of resolution on approval of consolidated financial statements of </w:t>
      </w:r>
      <w:r w:rsidR="00D50048" w:rsidRPr="001B0055">
        <w:rPr>
          <w:lang w:val="en-GB"/>
        </w:rPr>
        <w:t xml:space="preserve">the Capital Group of  </w:t>
      </w:r>
      <w:r w:rsidRPr="001B0055">
        <w:rPr>
          <w:lang w:val="en-GB"/>
        </w:rPr>
        <w:t xml:space="preserve">TOYA S.A. for the financial year </w:t>
      </w:r>
      <w:r w:rsidR="007915B8" w:rsidRPr="001B0055">
        <w:rPr>
          <w:lang w:val="en-GB"/>
        </w:rPr>
        <w:t>ended on 31</w:t>
      </w:r>
      <w:r w:rsidRPr="001B0055">
        <w:rPr>
          <w:lang w:val="en-GB"/>
        </w:rPr>
        <w:t xml:space="preserve"> December 2021.</w:t>
      </w:r>
    </w:p>
    <w:p w14:paraId="7B1E7607" w14:textId="77777777" w:rsidR="00107C39" w:rsidRPr="001B0055" w:rsidRDefault="001C07E8" w:rsidP="008038E9">
      <w:pPr>
        <w:pStyle w:val="Teksttreci20"/>
        <w:framePr w:w="10557" w:h="778" w:hRule="exact" w:wrap="none" w:vAnchor="page" w:hAnchor="page" w:x="1127" w:y="15741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TOYA S.A. with its registered office in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, </w:t>
      </w:r>
      <w:proofErr w:type="spellStart"/>
      <w:r w:rsidRPr="001B0055">
        <w:rPr>
          <w:lang w:val="en-GB"/>
        </w:rPr>
        <w:t>ul</w:t>
      </w:r>
      <w:proofErr w:type="spellEnd"/>
      <w:r w:rsidRPr="001B0055">
        <w:rPr>
          <w:lang w:val="en-GB"/>
        </w:rPr>
        <w:t xml:space="preserve">. </w:t>
      </w:r>
      <w:proofErr w:type="spellStart"/>
      <w:r w:rsidRPr="001B0055">
        <w:rPr>
          <w:lang w:val="en-GB"/>
        </w:rPr>
        <w:t>Sołtysowicka</w:t>
      </w:r>
      <w:proofErr w:type="spellEnd"/>
      <w:r w:rsidRPr="001B0055">
        <w:rPr>
          <w:lang w:val="en-GB"/>
        </w:rPr>
        <w:t xml:space="preserve"> 13-15, </w:t>
      </w:r>
      <w:r w:rsidR="008038E9" w:rsidRPr="001B0055">
        <w:rPr>
          <w:lang w:val="en-GB"/>
        </w:rPr>
        <w:t>postal code 51-168, entered in</w:t>
      </w:r>
      <w:r w:rsidRPr="001B0055">
        <w:rPr>
          <w:lang w:val="en-GB"/>
        </w:rPr>
        <w:t xml:space="preserve"> the Register of Entrepreneurs of the National</w:t>
      </w:r>
    </w:p>
    <w:p w14:paraId="5AA2DFA8" w14:textId="77777777" w:rsidR="00107C39" w:rsidRPr="001B0055" w:rsidRDefault="008038E9" w:rsidP="008038E9">
      <w:pPr>
        <w:pStyle w:val="Teksttreci20"/>
        <w:framePr w:w="10557" w:h="778" w:hRule="exact" w:wrap="none" w:vAnchor="page" w:hAnchor="page" w:x="1127" w:y="15741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>Court Register kept by the 6th Commercial Division</w:t>
      </w:r>
      <w:r w:rsidR="001C07E8" w:rsidRPr="001B0055">
        <w:rPr>
          <w:lang w:val="en-GB"/>
        </w:rPr>
        <w:t xml:space="preserve"> of </w:t>
      </w:r>
      <w:r w:rsidRPr="001B0055">
        <w:rPr>
          <w:lang w:val="en-GB"/>
        </w:rPr>
        <w:t xml:space="preserve">the District Court for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 </w:t>
      </w:r>
      <w:r w:rsidRPr="001B0055">
        <w:rPr>
          <w:rFonts w:ascii="Calibri" w:hAnsi="Calibri"/>
          <w:lang w:val="en-GB"/>
        </w:rPr>
        <w:t>─</w:t>
      </w:r>
      <w:r w:rsidR="001C07E8" w:rsidRPr="001B0055">
        <w:rPr>
          <w:lang w:val="en-GB"/>
        </w:rPr>
        <w:t xml:space="preserve"> </w:t>
      </w:r>
      <w:proofErr w:type="spellStart"/>
      <w:r w:rsidR="001C07E8" w:rsidRPr="001B0055">
        <w:rPr>
          <w:lang w:val="en-GB"/>
        </w:rPr>
        <w:t>Fabryczna</w:t>
      </w:r>
      <w:proofErr w:type="spellEnd"/>
      <w:r w:rsidR="001C07E8" w:rsidRPr="001B0055">
        <w:rPr>
          <w:lang w:val="en-GB"/>
        </w:rPr>
        <w:t xml:space="preserve"> under KRS</w:t>
      </w:r>
      <w:r w:rsidRPr="001B0055">
        <w:rPr>
          <w:lang w:val="en-GB"/>
        </w:rPr>
        <w:t xml:space="preserve"> </w:t>
      </w:r>
      <w:r w:rsidRPr="001B0055">
        <w:rPr>
          <w:i/>
          <w:lang w:val="en-GB"/>
        </w:rPr>
        <w:t xml:space="preserve">[National Court Register] </w:t>
      </w:r>
      <w:r w:rsidRPr="001B0055">
        <w:rPr>
          <w:lang w:val="en-GB"/>
        </w:rPr>
        <w:t xml:space="preserve"> n</w:t>
      </w:r>
      <w:r w:rsidR="001C07E8" w:rsidRPr="001B0055">
        <w:rPr>
          <w:lang w:val="en-GB"/>
        </w:rPr>
        <w:t>o. 0000066712,</w:t>
      </w:r>
    </w:p>
    <w:p w14:paraId="356B0646" w14:textId="77777777" w:rsidR="00107C39" w:rsidRPr="001B0055" w:rsidRDefault="001C07E8" w:rsidP="008038E9">
      <w:pPr>
        <w:pStyle w:val="Teksttreci20"/>
        <w:framePr w:w="10557" w:h="778" w:hRule="exact" w:wrap="none" w:vAnchor="page" w:hAnchor="page" w:x="1127" w:y="15741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>ful</w:t>
      </w:r>
      <w:r w:rsidR="008038E9" w:rsidRPr="001B0055">
        <w:rPr>
          <w:lang w:val="en-GB"/>
        </w:rPr>
        <w:t xml:space="preserve">ly paid-up share capital: PLN 7 504 222.60; NIP </w:t>
      </w:r>
      <w:r w:rsidR="008038E9" w:rsidRPr="001B0055">
        <w:rPr>
          <w:i/>
          <w:lang w:val="en-GB"/>
        </w:rPr>
        <w:t>[Tax Identification Number]</w:t>
      </w:r>
      <w:r w:rsidR="008038E9" w:rsidRPr="001B0055">
        <w:rPr>
          <w:lang w:val="en-GB"/>
        </w:rPr>
        <w:t xml:space="preserve">: 895-16-86-107; </w:t>
      </w:r>
      <w:proofErr w:type="spellStart"/>
      <w:r w:rsidR="008038E9" w:rsidRPr="001B0055">
        <w:rPr>
          <w:lang w:val="en-GB"/>
        </w:rPr>
        <w:t>Regon</w:t>
      </w:r>
      <w:proofErr w:type="spellEnd"/>
      <w:r w:rsidR="008038E9" w:rsidRPr="001B0055">
        <w:rPr>
          <w:lang w:val="en-GB"/>
        </w:rPr>
        <w:t xml:space="preserve"> </w:t>
      </w:r>
      <w:r w:rsidR="008038E9" w:rsidRPr="001B0055">
        <w:rPr>
          <w:i/>
          <w:lang w:val="en-GB"/>
        </w:rPr>
        <w:t>[National Official Business Register]</w:t>
      </w:r>
      <w:r w:rsidRPr="001B0055">
        <w:rPr>
          <w:lang w:val="en-GB"/>
        </w:rPr>
        <w:t>: 932093253.</w:t>
      </w:r>
    </w:p>
    <w:p w14:paraId="65DC87E4" w14:textId="77777777" w:rsidR="008A128D" w:rsidRPr="001B0055" w:rsidRDefault="002F2D15" w:rsidP="006A7063">
      <w:pPr>
        <w:framePr w:wrap="none" w:vAnchor="page" w:hAnchor="page" w:x="960" w:y="634"/>
        <w:rPr>
          <w:sz w:val="2"/>
          <w:szCs w:val="2"/>
          <w:lang w:val="en-GB"/>
        </w:rPr>
      </w:pPr>
      <w:r w:rsidRPr="001B0055">
        <w:rPr>
          <w:noProof/>
          <w:lang w:bidi="ar-SA"/>
        </w:rPr>
        <w:drawing>
          <wp:inline distT="0" distB="0" distL="0" distR="0" wp14:anchorId="1339A668" wp14:editId="25B18EDE">
            <wp:extent cx="6400800" cy="6400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08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61536" w14:textId="77777777" w:rsidR="008A128D" w:rsidRPr="001B0055" w:rsidRDefault="008A128D" w:rsidP="006A7063">
      <w:pPr>
        <w:spacing w:line="1" w:lineRule="exact"/>
        <w:rPr>
          <w:lang w:val="en-GB"/>
        </w:rPr>
        <w:sectPr w:rsidR="008A128D" w:rsidRPr="001B005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789B38" w14:textId="77777777" w:rsidR="008A128D" w:rsidRPr="001B0055" w:rsidRDefault="008A128D" w:rsidP="006A7063">
      <w:pPr>
        <w:spacing w:line="1" w:lineRule="exact"/>
        <w:rPr>
          <w:lang w:val="en-GB"/>
        </w:rPr>
      </w:pPr>
    </w:p>
    <w:p w14:paraId="22E7B50C" w14:textId="77777777" w:rsidR="00107C39" w:rsidRPr="001B0055" w:rsidRDefault="001C07E8" w:rsidP="00CB7550">
      <w:pPr>
        <w:pStyle w:val="Teksttreci0"/>
        <w:framePr w:w="10109" w:h="13910" w:hRule="exact" w:wrap="none" w:vAnchor="page" w:hAnchor="page" w:x="927" w:y="1858"/>
        <w:numPr>
          <w:ilvl w:val="0"/>
          <w:numId w:val="1"/>
        </w:numPr>
        <w:shd w:val="clear" w:color="auto" w:fill="auto"/>
        <w:tabs>
          <w:tab w:val="left" w:pos="783"/>
        </w:tabs>
        <w:spacing w:after="200" w:line="271" w:lineRule="auto"/>
        <w:ind w:left="720" w:hanging="360"/>
        <w:jc w:val="both"/>
        <w:rPr>
          <w:lang w:val="en-GB"/>
        </w:rPr>
      </w:pPr>
      <w:r w:rsidRPr="001B0055">
        <w:rPr>
          <w:lang w:val="en-GB"/>
        </w:rPr>
        <w:t>Consideration of the Supervisory Board</w:t>
      </w:r>
      <w:r w:rsidR="00CB7550" w:rsidRPr="001B0055">
        <w:rPr>
          <w:lang w:val="en-GB"/>
        </w:rPr>
        <w:t>’s report for the financial year ended</w:t>
      </w:r>
      <w:r w:rsidRPr="001B0055">
        <w:rPr>
          <w:lang w:val="en-GB"/>
        </w:rPr>
        <w:t xml:space="preserve"> on 31 December 2021, </w:t>
      </w:r>
      <w:r w:rsidRPr="001B0055">
        <w:rPr>
          <w:lang w:val="en-GB"/>
        </w:rPr>
        <w:br/>
        <w:t xml:space="preserve">including the results of evaluation of the Directors' report on operations of TOYA S.A. and the </w:t>
      </w:r>
      <w:r w:rsidR="00CB7550" w:rsidRPr="001B0055">
        <w:rPr>
          <w:lang w:val="en-GB"/>
        </w:rPr>
        <w:t xml:space="preserve">Capital Group of </w:t>
      </w:r>
      <w:r w:rsidRPr="001B0055">
        <w:rPr>
          <w:lang w:val="en-GB"/>
        </w:rPr>
        <w:t>TOYA</w:t>
      </w:r>
      <w:r w:rsidR="00CB7550" w:rsidRPr="001B0055">
        <w:rPr>
          <w:lang w:val="en-GB"/>
        </w:rPr>
        <w:t xml:space="preserve"> S.A. for the financial year ended</w:t>
      </w:r>
      <w:r w:rsidRPr="001B0055">
        <w:rPr>
          <w:lang w:val="en-GB"/>
        </w:rPr>
        <w:t xml:space="preserve"> on 31 December 2021, </w:t>
      </w:r>
      <w:r w:rsidR="007915B8" w:rsidRPr="001B0055">
        <w:rPr>
          <w:lang w:val="en-GB"/>
        </w:rPr>
        <w:t xml:space="preserve">standalone financial </w:t>
      </w:r>
      <w:r w:rsidR="00CB7550" w:rsidRPr="001B0055">
        <w:rPr>
          <w:lang w:val="en-GB"/>
        </w:rPr>
        <w:t xml:space="preserve">statements of TOYA S.A. </w:t>
      </w:r>
      <w:r w:rsidRPr="001B0055">
        <w:rPr>
          <w:lang w:val="en-GB"/>
        </w:rPr>
        <w:t xml:space="preserve">and consolidated financial statements of </w:t>
      </w:r>
      <w:r w:rsidR="00CB7550" w:rsidRPr="001B0055">
        <w:rPr>
          <w:lang w:val="en-GB"/>
        </w:rPr>
        <w:t xml:space="preserve">the Capital Group of </w:t>
      </w:r>
      <w:r w:rsidRPr="001B0055">
        <w:rPr>
          <w:lang w:val="en-GB"/>
        </w:rPr>
        <w:t xml:space="preserve">TOYA S.A. for the financial year </w:t>
      </w:r>
      <w:r w:rsidR="007915B8" w:rsidRPr="001B0055">
        <w:rPr>
          <w:lang w:val="en-GB"/>
        </w:rPr>
        <w:t>ended on 31</w:t>
      </w:r>
      <w:r w:rsidRPr="001B0055">
        <w:rPr>
          <w:lang w:val="en-GB"/>
        </w:rPr>
        <w:t xml:space="preserve"> December 2021 in</w:t>
      </w:r>
      <w:r w:rsidR="00CB7550" w:rsidRPr="001B0055">
        <w:rPr>
          <w:lang w:val="en-GB"/>
        </w:rPr>
        <w:t xml:space="preserve"> the scope of</w:t>
      </w:r>
      <w:r w:rsidRPr="001B0055">
        <w:rPr>
          <w:lang w:val="en-GB"/>
        </w:rPr>
        <w:t xml:space="preserve"> </w:t>
      </w:r>
      <w:r w:rsidR="00CB7550" w:rsidRPr="001B0055">
        <w:rPr>
          <w:lang w:val="en-GB"/>
        </w:rPr>
        <w:t>their compliance</w:t>
      </w:r>
      <w:r w:rsidRPr="001B0055">
        <w:rPr>
          <w:lang w:val="en-GB"/>
        </w:rPr>
        <w:t xml:space="preserve"> with accounting </w:t>
      </w:r>
      <w:r w:rsidR="00CB7550" w:rsidRPr="001B0055">
        <w:rPr>
          <w:lang w:val="en-GB"/>
        </w:rPr>
        <w:t xml:space="preserve">books, documents and </w:t>
      </w:r>
      <w:r w:rsidRPr="001B0055">
        <w:rPr>
          <w:lang w:val="en-GB"/>
        </w:rPr>
        <w:t>facts; proposal of the Management Board concerning distribution o</w:t>
      </w:r>
      <w:r w:rsidR="00CB7550" w:rsidRPr="001B0055">
        <w:rPr>
          <w:lang w:val="en-GB"/>
        </w:rPr>
        <w:t xml:space="preserve">f profit for the financial year </w:t>
      </w:r>
      <w:r w:rsidR="007915B8" w:rsidRPr="001B0055">
        <w:rPr>
          <w:lang w:val="en-GB"/>
        </w:rPr>
        <w:t>ended on 31</w:t>
      </w:r>
      <w:r w:rsidR="00CB7550" w:rsidRPr="001B0055">
        <w:rPr>
          <w:lang w:val="en-GB"/>
        </w:rPr>
        <w:t xml:space="preserve"> </w:t>
      </w:r>
      <w:r w:rsidRPr="001B0055">
        <w:rPr>
          <w:lang w:val="en-GB"/>
        </w:rPr>
        <w:t>December 2021; assessment of the standing of TOYA S.A., including internal co</w:t>
      </w:r>
      <w:r w:rsidR="00CB7550" w:rsidRPr="001B0055">
        <w:rPr>
          <w:lang w:val="en-GB"/>
        </w:rPr>
        <w:t xml:space="preserve">ntrol system, </w:t>
      </w:r>
      <w:r w:rsidR="00CB7550" w:rsidRPr="001B0055">
        <w:rPr>
          <w:lang w:val="en-GB"/>
        </w:rPr>
        <w:br/>
        <w:t xml:space="preserve">risk management </w:t>
      </w:r>
      <w:r w:rsidRPr="001B0055">
        <w:rPr>
          <w:lang w:val="en-GB"/>
        </w:rPr>
        <w:t>system, compliance and int</w:t>
      </w:r>
      <w:r w:rsidR="00CB7550" w:rsidRPr="001B0055">
        <w:rPr>
          <w:lang w:val="en-GB"/>
        </w:rPr>
        <w:t xml:space="preserve">ernal audit function including evaluation of financial reporting </w:t>
      </w:r>
      <w:r w:rsidRPr="001B0055">
        <w:rPr>
          <w:lang w:val="en-GB"/>
        </w:rPr>
        <w:t>and operations.</w:t>
      </w:r>
    </w:p>
    <w:p w14:paraId="2E195105" w14:textId="77777777" w:rsidR="00107C39" w:rsidRPr="001B0055" w:rsidRDefault="001C07E8" w:rsidP="003679DD">
      <w:pPr>
        <w:pStyle w:val="Teksttreci0"/>
        <w:framePr w:w="10109" w:h="13910" w:hRule="exact" w:wrap="none" w:vAnchor="page" w:hAnchor="page" w:x="927" w:y="1858"/>
        <w:numPr>
          <w:ilvl w:val="0"/>
          <w:numId w:val="1"/>
        </w:numPr>
        <w:shd w:val="clear" w:color="auto" w:fill="auto"/>
        <w:tabs>
          <w:tab w:val="left" w:pos="783"/>
        </w:tabs>
        <w:spacing w:after="200" w:line="271" w:lineRule="auto"/>
        <w:ind w:left="720" w:hanging="360"/>
        <w:jc w:val="both"/>
        <w:rPr>
          <w:lang w:val="en-GB"/>
        </w:rPr>
      </w:pPr>
      <w:r w:rsidRPr="001B0055">
        <w:rPr>
          <w:lang w:val="en-GB"/>
        </w:rPr>
        <w:t>Adoption of resolution on approval of the report of the Supervisory Board for the financial year ending</w:t>
      </w:r>
      <w:r w:rsidR="00CB7550" w:rsidRPr="001B0055">
        <w:rPr>
          <w:lang w:val="en-GB"/>
        </w:rPr>
        <w:t xml:space="preserve"> on 31 December 2021, </w:t>
      </w:r>
      <w:r w:rsidRPr="001B0055">
        <w:rPr>
          <w:lang w:val="en-GB"/>
        </w:rPr>
        <w:t xml:space="preserve">including the results of assessment of the Directors' report on operations of </w:t>
      </w:r>
      <w:r w:rsidRPr="001B0055">
        <w:rPr>
          <w:lang w:val="en-GB"/>
        </w:rPr>
        <w:br/>
        <w:t>TOYA S.A. and TOYA S.A. Group for the financial</w:t>
      </w:r>
      <w:r w:rsidR="00CB7550" w:rsidRPr="001B0055">
        <w:rPr>
          <w:lang w:val="en-GB"/>
        </w:rPr>
        <w:t xml:space="preserve"> year ended on 31 December 2021, </w:t>
      </w:r>
      <w:r w:rsidR="007915B8" w:rsidRPr="001B0055">
        <w:rPr>
          <w:lang w:val="en-GB"/>
        </w:rPr>
        <w:t xml:space="preserve">standalone financial </w:t>
      </w:r>
      <w:r w:rsidRPr="001B0055">
        <w:rPr>
          <w:lang w:val="en-GB"/>
        </w:rPr>
        <w:t xml:space="preserve"> statements of TOYA S.A. and consolidated financial st</w:t>
      </w:r>
      <w:r w:rsidR="00CB7550" w:rsidRPr="001B0055">
        <w:rPr>
          <w:lang w:val="en-GB"/>
        </w:rPr>
        <w:t xml:space="preserve">atements of TOYA S.A. Group </w:t>
      </w:r>
      <w:r w:rsidRPr="001B0055">
        <w:rPr>
          <w:lang w:val="en-GB"/>
        </w:rPr>
        <w:t xml:space="preserve">for the financial </w:t>
      </w:r>
      <w:r w:rsidR="00CB7550" w:rsidRPr="001B0055">
        <w:rPr>
          <w:lang w:val="en-GB"/>
        </w:rPr>
        <w:t xml:space="preserve">year ended on 31 December 2021 </w:t>
      </w:r>
      <w:r w:rsidRPr="001B0055">
        <w:rPr>
          <w:lang w:val="en-GB"/>
        </w:rPr>
        <w:t>as at 31 December 2021 as at 31 December 20</w:t>
      </w:r>
      <w:r w:rsidR="00CB7550" w:rsidRPr="001B0055">
        <w:rPr>
          <w:lang w:val="en-GB"/>
        </w:rPr>
        <w:t xml:space="preserve">21 and as at 31 December 2021; </w:t>
      </w:r>
      <w:r w:rsidRPr="001B0055">
        <w:rPr>
          <w:lang w:val="en-GB"/>
        </w:rPr>
        <w:t>proposal of the Management Boa</w:t>
      </w:r>
      <w:r w:rsidR="00CB7550" w:rsidRPr="001B0055">
        <w:rPr>
          <w:lang w:val="en-GB"/>
        </w:rPr>
        <w:t xml:space="preserve">rd concerning appropriation of </w:t>
      </w:r>
      <w:r w:rsidRPr="001B0055">
        <w:rPr>
          <w:lang w:val="en-GB"/>
        </w:rPr>
        <w:t>profit for the financial year ended on 31 December 2021; assessment of the standing of TOYA S.A., including internal control system, risk management, compliance and internal audit</w:t>
      </w:r>
      <w:r w:rsidR="00CB7550" w:rsidRPr="001B0055">
        <w:rPr>
          <w:lang w:val="en-GB"/>
        </w:rPr>
        <w:t xml:space="preserve"> function including evaluation </w:t>
      </w:r>
      <w:r w:rsidRPr="001B0055">
        <w:rPr>
          <w:lang w:val="en-GB"/>
        </w:rPr>
        <w:t>of financial reporting and operations.</w:t>
      </w:r>
    </w:p>
    <w:p w14:paraId="1C46077B" w14:textId="77777777" w:rsidR="00107C39" w:rsidRPr="001B0055" w:rsidRDefault="001C07E8" w:rsidP="003679DD">
      <w:pPr>
        <w:pStyle w:val="Teksttreci0"/>
        <w:framePr w:w="10109" w:h="13910" w:hRule="exact" w:wrap="none" w:vAnchor="page" w:hAnchor="page" w:x="927" w:y="1858"/>
        <w:numPr>
          <w:ilvl w:val="0"/>
          <w:numId w:val="1"/>
        </w:numPr>
        <w:shd w:val="clear" w:color="auto" w:fill="auto"/>
        <w:tabs>
          <w:tab w:val="left" w:pos="783"/>
        </w:tabs>
        <w:spacing w:after="200" w:line="276" w:lineRule="auto"/>
        <w:ind w:left="720" w:hanging="360"/>
        <w:jc w:val="both"/>
        <w:rPr>
          <w:lang w:val="en-GB"/>
        </w:rPr>
      </w:pPr>
      <w:r w:rsidRPr="001B0055">
        <w:rPr>
          <w:lang w:val="en-GB"/>
        </w:rPr>
        <w:t>Adoption of resolution on approval of the report on remuneration paid to Membe</w:t>
      </w:r>
      <w:r w:rsidR="00784878" w:rsidRPr="001B0055">
        <w:rPr>
          <w:lang w:val="en-GB"/>
        </w:rPr>
        <w:t xml:space="preserve">rs of the Management Board and </w:t>
      </w:r>
      <w:r w:rsidRPr="001B0055">
        <w:rPr>
          <w:lang w:val="en-GB"/>
        </w:rPr>
        <w:t>Supervisory Board of TOYA S.A. for financial year 2021.</w:t>
      </w:r>
    </w:p>
    <w:p w14:paraId="4599CB48" w14:textId="77777777" w:rsidR="00107C39" w:rsidRPr="001B0055" w:rsidRDefault="001C07E8" w:rsidP="003679DD">
      <w:pPr>
        <w:pStyle w:val="Teksttreci0"/>
        <w:framePr w:w="10109" w:h="13910" w:hRule="exact" w:wrap="none" w:vAnchor="page" w:hAnchor="page" w:x="927" w:y="1858"/>
        <w:numPr>
          <w:ilvl w:val="0"/>
          <w:numId w:val="1"/>
        </w:numPr>
        <w:shd w:val="clear" w:color="auto" w:fill="auto"/>
        <w:tabs>
          <w:tab w:val="left" w:pos="783"/>
        </w:tabs>
        <w:spacing w:after="200" w:line="271" w:lineRule="auto"/>
        <w:ind w:left="720" w:hanging="360"/>
        <w:jc w:val="both"/>
        <w:rPr>
          <w:lang w:val="en-GB"/>
        </w:rPr>
      </w:pPr>
      <w:r w:rsidRPr="001B0055">
        <w:rPr>
          <w:lang w:val="en-GB"/>
        </w:rPr>
        <w:t>Adoption of a resolution</w:t>
      </w:r>
      <w:r w:rsidR="00784878" w:rsidRPr="001B0055">
        <w:rPr>
          <w:lang w:val="en-GB"/>
        </w:rPr>
        <w:t xml:space="preserve"> on the acknowledgement of the </w:t>
      </w:r>
      <w:r w:rsidRPr="001B0055">
        <w:rPr>
          <w:lang w:val="en-GB"/>
        </w:rPr>
        <w:t xml:space="preserve">fulfilment of duties by the President of the Management Board, Mr </w:t>
      </w:r>
      <w:r w:rsidR="00784878" w:rsidRPr="001B0055">
        <w:rPr>
          <w:lang w:val="en-GB"/>
        </w:rPr>
        <w:t xml:space="preserve">Grzegorz Pinkosz, </w:t>
      </w:r>
      <w:r w:rsidRPr="001B0055">
        <w:rPr>
          <w:lang w:val="en-GB"/>
        </w:rPr>
        <w:t xml:space="preserve">for the financial year </w:t>
      </w:r>
      <w:r w:rsidR="007915B8" w:rsidRPr="001B0055">
        <w:rPr>
          <w:lang w:val="en-GB"/>
        </w:rPr>
        <w:t>ended on 31</w:t>
      </w:r>
      <w:r w:rsidRPr="001B0055">
        <w:rPr>
          <w:lang w:val="en-GB"/>
        </w:rPr>
        <w:t xml:space="preserve"> December 2021.</w:t>
      </w:r>
    </w:p>
    <w:p w14:paraId="38185B94" w14:textId="77777777" w:rsidR="00107C39" w:rsidRPr="001B0055" w:rsidRDefault="001C07E8" w:rsidP="003679DD">
      <w:pPr>
        <w:pStyle w:val="Teksttreci0"/>
        <w:framePr w:w="10109" w:h="13910" w:hRule="exact" w:wrap="none" w:vAnchor="page" w:hAnchor="page" w:x="927" w:y="1858"/>
        <w:numPr>
          <w:ilvl w:val="0"/>
          <w:numId w:val="1"/>
        </w:numPr>
        <w:shd w:val="clear" w:color="auto" w:fill="auto"/>
        <w:tabs>
          <w:tab w:val="left" w:pos="783"/>
        </w:tabs>
        <w:spacing w:after="200" w:line="271" w:lineRule="auto"/>
        <w:ind w:left="720" w:hanging="360"/>
        <w:jc w:val="both"/>
        <w:rPr>
          <w:lang w:val="en-GB"/>
        </w:rPr>
      </w:pPr>
      <w:r w:rsidRPr="001B0055">
        <w:rPr>
          <w:lang w:val="en-GB"/>
        </w:rPr>
        <w:t>Adoption of a resolution on the acknowledgement of the fulfilment of duties by</w:t>
      </w:r>
      <w:r w:rsidR="00784878" w:rsidRPr="001B0055">
        <w:rPr>
          <w:lang w:val="en-GB"/>
        </w:rPr>
        <w:t xml:space="preserve"> the</w:t>
      </w:r>
      <w:r w:rsidRPr="001B0055">
        <w:rPr>
          <w:lang w:val="en-GB"/>
        </w:rPr>
        <w:t xml:space="preserve"> Vice President of the Management Board</w:t>
      </w:r>
      <w:r w:rsidR="00784878" w:rsidRPr="001B0055">
        <w:rPr>
          <w:lang w:val="en-GB"/>
        </w:rPr>
        <w:t xml:space="preserve">, Mr Maciej </w:t>
      </w:r>
      <w:r w:rsidRPr="001B0055">
        <w:rPr>
          <w:lang w:val="en-GB"/>
        </w:rPr>
        <w:t>Lubnauer</w:t>
      </w:r>
      <w:r w:rsidR="00784878" w:rsidRPr="001B0055">
        <w:rPr>
          <w:lang w:val="en-GB"/>
        </w:rPr>
        <w:t>,</w:t>
      </w:r>
      <w:r w:rsidRPr="001B0055">
        <w:rPr>
          <w:lang w:val="en-GB"/>
        </w:rPr>
        <w:t xml:space="preserve"> </w:t>
      </w:r>
      <w:r w:rsidR="00784878" w:rsidRPr="001B0055">
        <w:rPr>
          <w:lang w:val="en-GB"/>
        </w:rPr>
        <w:t>for</w:t>
      </w:r>
      <w:r w:rsidRPr="001B0055">
        <w:rPr>
          <w:lang w:val="en-GB"/>
        </w:rPr>
        <w:t xml:space="preserve"> the financial year </w:t>
      </w:r>
      <w:r w:rsidR="007915B8" w:rsidRPr="001B0055">
        <w:rPr>
          <w:lang w:val="en-GB"/>
        </w:rPr>
        <w:t>ended on 31</w:t>
      </w:r>
      <w:r w:rsidRPr="001B0055">
        <w:rPr>
          <w:lang w:val="en-GB"/>
        </w:rPr>
        <w:t xml:space="preserve"> December 2021.</w:t>
      </w:r>
    </w:p>
    <w:p w14:paraId="197E0F1D" w14:textId="77777777" w:rsidR="00107C39" w:rsidRPr="001B0055" w:rsidRDefault="001C07E8" w:rsidP="003679DD">
      <w:pPr>
        <w:pStyle w:val="Teksttreci0"/>
        <w:framePr w:w="10109" w:h="13910" w:hRule="exact" w:wrap="none" w:vAnchor="page" w:hAnchor="page" w:x="927" w:y="1858"/>
        <w:numPr>
          <w:ilvl w:val="0"/>
          <w:numId w:val="1"/>
        </w:numPr>
        <w:shd w:val="clear" w:color="auto" w:fill="auto"/>
        <w:tabs>
          <w:tab w:val="left" w:pos="783"/>
        </w:tabs>
        <w:spacing w:after="200" w:line="276" w:lineRule="auto"/>
        <w:ind w:left="720" w:hanging="360"/>
        <w:jc w:val="both"/>
        <w:rPr>
          <w:lang w:val="en-GB"/>
        </w:rPr>
      </w:pPr>
      <w:r w:rsidRPr="001B0055">
        <w:rPr>
          <w:lang w:val="en-GB"/>
        </w:rPr>
        <w:t xml:space="preserve">Adoption of a resolution on the acknowledgement of the fulfilment of duties by </w:t>
      </w:r>
      <w:r w:rsidR="00784878" w:rsidRPr="001B0055">
        <w:rPr>
          <w:lang w:val="en-GB"/>
        </w:rPr>
        <w:t xml:space="preserve">the </w:t>
      </w:r>
      <w:r w:rsidRPr="001B0055">
        <w:rPr>
          <w:lang w:val="en-GB"/>
        </w:rPr>
        <w:t>Chairman of the Supervisory Board,</w:t>
      </w:r>
      <w:r w:rsidR="00784878" w:rsidRPr="001B0055">
        <w:rPr>
          <w:lang w:val="en-GB"/>
        </w:rPr>
        <w:t xml:space="preserve"> Mr Piotr </w:t>
      </w:r>
      <w:proofErr w:type="spellStart"/>
      <w:r w:rsidR="00784878" w:rsidRPr="001B0055">
        <w:rPr>
          <w:lang w:val="en-GB"/>
        </w:rPr>
        <w:t>Mondalski</w:t>
      </w:r>
      <w:proofErr w:type="spellEnd"/>
      <w:r w:rsidR="00784878" w:rsidRPr="001B0055">
        <w:rPr>
          <w:lang w:val="en-GB"/>
        </w:rPr>
        <w:t xml:space="preserve">, </w:t>
      </w:r>
      <w:r w:rsidRPr="001B0055">
        <w:rPr>
          <w:lang w:val="en-GB"/>
        </w:rPr>
        <w:t xml:space="preserve"> </w:t>
      </w:r>
      <w:r w:rsidR="00784878" w:rsidRPr="001B0055">
        <w:rPr>
          <w:lang w:val="en-GB"/>
        </w:rPr>
        <w:t>for the</w:t>
      </w:r>
      <w:r w:rsidRPr="001B0055">
        <w:rPr>
          <w:lang w:val="en-GB"/>
        </w:rPr>
        <w:t xml:space="preserve"> financial year </w:t>
      </w:r>
      <w:r w:rsidR="007915B8" w:rsidRPr="001B0055">
        <w:rPr>
          <w:lang w:val="en-GB"/>
        </w:rPr>
        <w:t>ended on 31</w:t>
      </w:r>
      <w:r w:rsidRPr="001B0055">
        <w:rPr>
          <w:lang w:val="en-GB"/>
        </w:rPr>
        <w:t xml:space="preserve"> December 2021.</w:t>
      </w:r>
    </w:p>
    <w:p w14:paraId="141696EB" w14:textId="77777777" w:rsidR="00107C39" w:rsidRPr="001B0055" w:rsidRDefault="001C07E8" w:rsidP="003679DD">
      <w:pPr>
        <w:pStyle w:val="Teksttreci0"/>
        <w:framePr w:w="10109" w:h="13910" w:hRule="exact" w:wrap="none" w:vAnchor="page" w:hAnchor="page" w:x="927" w:y="1858"/>
        <w:numPr>
          <w:ilvl w:val="0"/>
          <w:numId w:val="1"/>
        </w:numPr>
        <w:shd w:val="clear" w:color="auto" w:fill="auto"/>
        <w:tabs>
          <w:tab w:val="left" w:pos="783"/>
        </w:tabs>
        <w:spacing w:after="200" w:line="271" w:lineRule="auto"/>
        <w:ind w:left="720" w:hanging="360"/>
        <w:jc w:val="both"/>
        <w:rPr>
          <w:lang w:val="en-GB"/>
        </w:rPr>
      </w:pPr>
      <w:r w:rsidRPr="001B0055">
        <w:rPr>
          <w:lang w:val="en-GB"/>
        </w:rPr>
        <w:t>Adoption of a resolution on the acknowledgement of the fulfilment of duties by</w:t>
      </w:r>
      <w:r w:rsidR="00784878" w:rsidRPr="001B0055">
        <w:rPr>
          <w:lang w:val="en-GB"/>
        </w:rPr>
        <w:t xml:space="preserve"> the Vice Chairman of the </w:t>
      </w:r>
      <w:r w:rsidRPr="001B0055">
        <w:rPr>
          <w:lang w:val="en-GB"/>
        </w:rPr>
        <w:t xml:space="preserve">Supervisory Board, </w:t>
      </w:r>
      <w:r w:rsidR="00784878" w:rsidRPr="001B0055">
        <w:rPr>
          <w:lang w:val="en-GB"/>
        </w:rPr>
        <w:t xml:space="preserve">Mr Jan </w:t>
      </w:r>
      <w:proofErr w:type="spellStart"/>
      <w:r w:rsidR="00784878" w:rsidRPr="001B0055">
        <w:rPr>
          <w:lang w:val="en-GB"/>
        </w:rPr>
        <w:t>Szmidt</w:t>
      </w:r>
      <w:proofErr w:type="spellEnd"/>
      <w:r w:rsidR="00784878" w:rsidRPr="001B0055">
        <w:rPr>
          <w:lang w:val="en-GB"/>
        </w:rPr>
        <w:t xml:space="preserve">, </w:t>
      </w:r>
      <w:r w:rsidRPr="001B0055">
        <w:rPr>
          <w:lang w:val="en-GB"/>
        </w:rPr>
        <w:t xml:space="preserve">for the financial year </w:t>
      </w:r>
      <w:r w:rsidR="007915B8" w:rsidRPr="001B0055">
        <w:rPr>
          <w:lang w:val="en-GB"/>
        </w:rPr>
        <w:t>ended on 31</w:t>
      </w:r>
      <w:r w:rsidRPr="001B0055">
        <w:rPr>
          <w:lang w:val="en-GB"/>
        </w:rPr>
        <w:t xml:space="preserve"> December 2021.</w:t>
      </w:r>
    </w:p>
    <w:p w14:paraId="41A85E82" w14:textId="77777777" w:rsidR="00107C39" w:rsidRPr="001B0055" w:rsidRDefault="001C07E8" w:rsidP="003679DD">
      <w:pPr>
        <w:pStyle w:val="Teksttreci0"/>
        <w:framePr w:w="10109" w:h="13910" w:hRule="exact" w:wrap="none" w:vAnchor="page" w:hAnchor="page" w:x="927" w:y="1858"/>
        <w:numPr>
          <w:ilvl w:val="0"/>
          <w:numId w:val="1"/>
        </w:numPr>
        <w:shd w:val="clear" w:color="auto" w:fill="auto"/>
        <w:tabs>
          <w:tab w:val="left" w:pos="783"/>
        </w:tabs>
        <w:spacing w:after="200" w:line="271" w:lineRule="auto"/>
        <w:ind w:left="720" w:hanging="360"/>
        <w:jc w:val="both"/>
        <w:rPr>
          <w:lang w:val="en-GB"/>
        </w:rPr>
      </w:pPr>
      <w:r w:rsidRPr="001B0055">
        <w:rPr>
          <w:lang w:val="en-GB"/>
        </w:rPr>
        <w:t>Adoption of a resolution on the acknowledgement of the fulfilment of duties by</w:t>
      </w:r>
      <w:r w:rsidR="00784878" w:rsidRPr="001B0055">
        <w:rPr>
          <w:lang w:val="en-GB"/>
        </w:rPr>
        <w:t xml:space="preserve"> the</w:t>
      </w:r>
      <w:r w:rsidRPr="001B0055">
        <w:rPr>
          <w:lang w:val="en-GB"/>
        </w:rPr>
        <w:t xml:space="preserve"> Member of the </w:t>
      </w:r>
      <w:r w:rsidRPr="001B0055">
        <w:rPr>
          <w:lang w:val="en-GB"/>
        </w:rPr>
        <w:br/>
        <w:t xml:space="preserve">Supervisory Board, </w:t>
      </w:r>
      <w:r w:rsidR="00784878" w:rsidRPr="001B0055">
        <w:rPr>
          <w:lang w:val="en-GB"/>
        </w:rPr>
        <w:t xml:space="preserve">Mrs Beata </w:t>
      </w:r>
      <w:proofErr w:type="spellStart"/>
      <w:r w:rsidR="00784878" w:rsidRPr="001B0055">
        <w:rPr>
          <w:lang w:val="en-GB"/>
        </w:rPr>
        <w:t>Szmidt</w:t>
      </w:r>
      <w:proofErr w:type="spellEnd"/>
      <w:r w:rsidR="00784878" w:rsidRPr="001B0055">
        <w:rPr>
          <w:lang w:val="en-GB"/>
        </w:rPr>
        <w:t xml:space="preserve">, </w:t>
      </w:r>
      <w:r w:rsidRPr="001B0055">
        <w:rPr>
          <w:lang w:val="en-GB"/>
        </w:rPr>
        <w:t xml:space="preserve">for the financial year </w:t>
      </w:r>
      <w:r w:rsidR="007915B8" w:rsidRPr="001B0055">
        <w:rPr>
          <w:lang w:val="en-GB"/>
        </w:rPr>
        <w:t>ended on 31</w:t>
      </w:r>
      <w:r w:rsidRPr="001B0055">
        <w:rPr>
          <w:lang w:val="en-GB"/>
        </w:rPr>
        <w:t xml:space="preserve"> December 2021.</w:t>
      </w:r>
    </w:p>
    <w:p w14:paraId="733E7059" w14:textId="77777777" w:rsidR="00107C39" w:rsidRPr="001B0055" w:rsidRDefault="001C07E8" w:rsidP="003679DD">
      <w:pPr>
        <w:pStyle w:val="Teksttreci0"/>
        <w:framePr w:w="10109" w:h="13910" w:hRule="exact" w:wrap="none" w:vAnchor="page" w:hAnchor="page" w:x="927" w:y="1858"/>
        <w:numPr>
          <w:ilvl w:val="0"/>
          <w:numId w:val="1"/>
        </w:numPr>
        <w:shd w:val="clear" w:color="auto" w:fill="auto"/>
        <w:tabs>
          <w:tab w:val="left" w:pos="783"/>
        </w:tabs>
        <w:spacing w:after="200" w:line="276" w:lineRule="auto"/>
        <w:ind w:left="720" w:hanging="360"/>
        <w:jc w:val="both"/>
        <w:rPr>
          <w:lang w:val="en-GB"/>
        </w:rPr>
      </w:pPr>
      <w:r w:rsidRPr="001B0055">
        <w:rPr>
          <w:lang w:val="en-GB"/>
        </w:rPr>
        <w:t>Adoption of a resolution on the acknowledgement of the fulfilment of duties by</w:t>
      </w:r>
      <w:r w:rsidR="00C81AB5" w:rsidRPr="001B0055">
        <w:rPr>
          <w:lang w:val="en-GB"/>
        </w:rPr>
        <w:t xml:space="preserve"> the </w:t>
      </w:r>
      <w:r w:rsidRPr="001B0055">
        <w:rPr>
          <w:lang w:val="en-GB"/>
        </w:rPr>
        <w:t>Member of the Supervisory Board,</w:t>
      </w:r>
      <w:r w:rsidR="00C81AB5" w:rsidRPr="001B0055">
        <w:rPr>
          <w:lang w:val="en-GB"/>
        </w:rPr>
        <w:t xml:space="preserve"> Mr Grzegorz </w:t>
      </w:r>
      <w:proofErr w:type="spellStart"/>
      <w:r w:rsidR="00C81AB5" w:rsidRPr="001B0055">
        <w:rPr>
          <w:lang w:val="en-GB"/>
        </w:rPr>
        <w:t>Maciąg</w:t>
      </w:r>
      <w:proofErr w:type="spellEnd"/>
      <w:r w:rsidR="00C81AB5" w:rsidRPr="001B0055">
        <w:rPr>
          <w:lang w:val="en-GB"/>
        </w:rPr>
        <w:t>, for</w:t>
      </w:r>
      <w:r w:rsidRPr="001B0055">
        <w:rPr>
          <w:lang w:val="en-GB"/>
        </w:rPr>
        <w:t xml:space="preserve"> the financial year </w:t>
      </w:r>
      <w:r w:rsidR="007915B8" w:rsidRPr="001B0055">
        <w:rPr>
          <w:lang w:val="en-GB"/>
        </w:rPr>
        <w:t>ended on 31</w:t>
      </w:r>
      <w:r w:rsidRPr="001B0055">
        <w:rPr>
          <w:lang w:val="en-GB"/>
        </w:rPr>
        <w:t xml:space="preserve"> December 2021.</w:t>
      </w:r>
    </w:p>
    <w:p w14:paraId="3D68FF57" w14:textId="77777777" w:rsidR="00107C39" w:rsidRPr="001B0055" w:rsidRDefault="001C07E8" w:rsidP="003679DD">
      <w:pPr>
        <w:pStyle w:val="Teksttreci0"/>
        <w:framePr w:w="10109" w:h="13910" w:hRule="exact" w:wrap="none" w:vAnchor="page" w:hAnchor="page" w:x="927" w:y="1858"/>
        <w:numPr>
          <w:ilvl w:val="0"/>
          <w:numId w:val="1"/>
        </w:numPr>
        <w:shd w:val="clear" w:color="auto" w:fill="auto"/>
        <w:tabs>
          <w:tab w:val="left" w:pos="783"/>
        </w:tabs>
        <w:spacing w:after="200" w:line="271" w:lineRule="auto"/>
        <w:ind w:left="720" w:hanging="360"/>
        <w:jc w:val="both"/>
        <w:rPr>
          <w:lang w:val="en-GB"/>
        </w:rPr>
      </w:pPr>
      <w:r w:rsidRPr="001B0055">
        <w:rPr>
          <w:lang w:val="en-GB"/>
        </w:rPr>
        <w:t xml:space="preserve">Adoption of a resolution on </w:t>
      </w:r>
      <w:r w:rsidR="006633A2" w:rsidRPr="001B0055">
        <w:rPr>
          <w:lang w:val="en-GB"/>
        </w:rPr>
        <w:t xml:space="preserve">the </w:t>
      </w:r>
      <w:r w:rsidRPr="001B0055">
        <w:rPr>
          <w:lang w:val="en-GB"/>
        </w:rPr>
        <w:t xml:space="preserve">acknowledgement of the fulfilment of duties by </w:t>
      </w:r>
      <w:r w:rsidR="006633A2" w:rsidRPr="001B0055">
        <w:rPr>
          <w:lang w:val="en-GB"/>
        </w:rPr>
        <w:t xml:space="preserve">the </w:t>
      </w:r>
      <w:r w:rsidRPr="001B0055">
        <w:rPr>
          <w:lang w:val="en-GB"/>
        </w:rPr>
        <w:t xml:space="preserve">Member of the Supervisory Board, </w:t>
      </w:r>
      <w:r w:rsidR="006633A2" w:rsidRPr="001B0055">
        <w:rPr>
          <w:lang w:val="en-GB"/>
        </w:rPr>
        <w:t xml:space="preserve">Mr Dariusz </w:t>
      </w:r>
      <w:proofErr w:type="spellStart"/>
      <w:r w:rsidR="006633A2" w:rsidRPr="001B0055">
        <w:rPr>
          <w:lang w:val="en-GB"/>
        </w:rPr>
        <w:t>Górka</w:t>
      </w:r>
      <w:proofErr w:type="spellEnd"/>
      <w:r w:rsidR="006633A2" w:rsidRPr="001B0055">
        <w:rPr>
          <w:lang w:val="en-GB"/>
        </w:rPr>
        <w:t xml:space="preserve">, for the financial </w:t>
      </w:r>
      <w:r w:rsidRPr="001B0055">
        <w:rPr>
          <w:lang w:val="en-GB"/>
        </w:rPr>
        <w:t xml:space="preserve">year </w:t>
      </w:r>
      <w:r w:rsidR="007915B8" w:rsidRPr="001B0055">
        <w:rPr>
          <w:lang w:val="en-GB"/>
        </w:rPr>
        <w:t>ended on 31</w:t>
      </w:r>
      <w:r w:rsidRPr="001B0055">
        <w:rPr>
          <w:lang w:val="en-GB"/>
        </w:rPr>
        <w:t xml:space="preserve"> December 2021.</w:t>
      </w:r>
    </w:p>
    <w:p w14:paraId="001893F0" w14:textId="77777777" w:rsidR="00107C39" w:rsidRPr="001B0055" w:rsidRDefault="001C07E8" w:rsidP="003679DD">
      <w:pPr>
        <w:pStyle w:val="Teksttreci0"/>
        <w:framePr w:w="10109" w:h="13910" w:hRule="exact" w:wrap="none" w:vAnchor="page" w:hAnchor="page" w:x="927" w:y="1858"/>
        <w:numPr>
          <w:ilvl w:val="0"/>
          <w:numId w:val="1"/>
        </w:numPr>
        <w:shd w:val="clear" w:color="auto" w:fill="auto"/>
        <w:tabs>
          <w:tab w:val="left" w:pos="783"/>
        </w:tabs>
        <w:spacing w:after="200" w:line="271" w:lineRule="auto"/>
        <w:ind w:left="720" w:hanging="360"/>
        <w:jc w:val="both"/>
        <w:rPr>
          <w:lang w:val="en-GB"/>
        </w:rPr>
      </w:pPr>
      <w:r w:rsidRPr="001B0055">
        <w:rPr>
          <w:lang w:val="en-GB"/>
        </w:rPr>
        <w:t xml:space="preserve">Adoption of a resolution </w:t>
      </w:r>
      <w:r w:rsidR="006633A2" w:rsidRPr="001B0055">
        <w:rPr>
          <w:lang w:val="en-GB"/>
        </w:rPr>
        <w:t>on</w:t>
      </w:r>
      <w:r w:rsidRPr="001B0055">
        <w:rPr>
          <w:lang w:val="en-GB"/>
        </w:rPr>
        <w:t xml:space="preserve"> the acknowledgement of the fulfilment of duties by</w:t>
      </w:r>
      <w:r w:rsidR="006633A2" w:rsidRPr="001B0055">
        <w:rPr>
          <w:lang w:val="en-GB"/>
        </w:rPr>
        <w:t xml:space="preserve"> the </w:t>
      </w:r>
      <w:r w:rsidRPr="001B0055">
        <w:rPr>
          <w:lang w:val="en-GB"/>
        </w:rPr>
        <w:t xml:space="preserve">Member of the Supervisory Board, </w:t>
      </w:r>
      <w:r w:rsidR="006633A2" w:rsidRPr="001B0055">
        <w:rPr>
          <w:lang w:val="en-GB"/>
        </w:rPr>
        <w:t xml:space="preserve">Mr Wojciech </w:t>
      </w:r>
      <w:proofErr w:type="spellStart"/>
      <w:r w:rsidR="006633A2" w:rsidRPr="001B0055">
        <w:rPr>
          <w:lang w:val="en-GB"/>
        </w:rPr>
        <w:t>Papierak</w:t>
      </w:r>
      <w:proofErr w:type="spellEnd"/>
      <w:r w:rsidR="006633A2" w:rsidRPr="001B0055">
        <w:rPr>
          <w:lang w:val="en-GB"/>
        </w:rPr>
        <w:t>, for</w:t>
      </w:r>
      <w:r w:rsidRPr="001B0055">
        <w:rPr>
          <w:lang w:val="en-GB"/>
        </w:rPr>
        <w:t xml:space="preserve"> the financial year </w:t>
      </w:r>
      <w:r w:rsidR="007915B8" w:rsidRPr="001B0055">
        <w:rPr>
          <w:lang w:val="en-GB"/>
        </w:rPr>
        <w:t>ended on 31</w:t>
      </w:r>
      <w:r w:rsidRPr="001B0055">
        <w:rPr>
          <w:lang w:val="en-GB"/>
        </w:rPr>
        <w:t xml:space="preserve"> December 2021.</w:t>
      </w:r>
    </w:p>
    <w:p w14:paraId="49EFFDCF" w14:textId="77777777" w:rsidR="00107C39" w:rsidRPr="001B0055" w:rsidRDefault="006633A2" w:rsidP="003679DD">
      <w:pPr>
        <w:pStyle w:val="Teksttreci0"/>
        <w:framePr w:w="10109" w:h="13910" w:hRule="exact" w:wrap="none" w:vAnchor="page" w:hAnchor="page" w:x="927" w:y="1858"/>
        <w:numPr>
          <w:ilvl w:val="0"/>
          <w:numId w:val="1"/>
        </w:numPr>
        <w:shd w:val="clear" w:color="auto" w:fill="auto"/>
        <w:tabs>
          <w:tab w:val="left" w:pos="783"/>
        </w:tabs>
        <w:spacing w:after="0" w:line="276" w:lineRule="auto"/>
        <w:ind w:left="720" w:hanging="360"/>
        <w:jc w:val="both"/>
        <w:rPr>
          <w:lang w:val="en-GB"/>
        </w:rPr>
      </w:pPr>
      <w:r w:rsidRPr="001B0055">
        <w:rPr>
          <w:lang w:val="en-GB"/>
        </w:rPr>
        <w:t>Adoption of a resolution on the acknowledgement of the fulfilment of duties by the Member of the Supervisory Board, Mr Michał Kobus,</w:t>
      </w:r>
      <w:r w:rsidR="001C07E8" w:rsidRPr="001B0055">
        <w:rPr>
          <w:lang w:val="en-GB"/>
        </w:rPr>
        <w:t xml:space="preserve"> for the financial year </w:t>
      </w:r>
      <w:r w:rsidR="007915B8" w:rsidRPr="001B0055">
        <w:rPr>
          <w:lang w:val="en-GB"/>
        </w:rPr>
        <w:t>ended on 31</w:t>
      </w:r>
      <w:r w:rsidR="001C07E8" w:rsidRPr="001B0055">
        <w:rPr>
          <w:lang w:val="en-GB"/>
        </w:rPr>
        <w:t xml:space="preserve"> December 2021.</w:t>
      </w:r>
    </w:p>
    <w:p w14:paraId="16E8BAB5" w14:textId="77777777" w:rsidR="008A128D" w:rsidRPr="001B0055" w:rsidRDefault="002F2D15" w:rsidP="006A7063">
      <w:pPr>
        <w:framePr w:wrap="none" w:vAnchor="page" w:hAnchor="page" w:x="956" w:y="634"/>
        <w:rPr>
          <w:sz w:val="2"/>
          <w:szCs w:val="2"/>
          <w:lang w:val="en-GB"/>
        </w:rPr>
      </w:pPr>
      <w:r w:rsidRPr="001B0055">
        <w:rPr>
          <w:noProof/>
          <w:lang w:bidi="ar-SA"/>
        </w:rPr>
        <w:drawing>
          <wp:inline distT="0" distB="0" distL="0" distR="0" wp14:anchorId="27C29F22" wp14:editId="705FB5F0">
            <wp:extent cx="6400800" cy="65214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0080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F5DF5" w14:textId="77777777" w:rsidR="006633A2" w:rsidRPr="001B0055" w:rsidRDefault="006633A2" w:rsidP="006633A2">
      <w:pPr>
        <w:pStyle w:val="Teksttreci20"/>
        <w:framePr w:w="10557" w:h="778" w:hRule="exact" w:wrap="none" w:vAnchor="page" w:hAnchor="page" w:x="1127" w:y="15741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TOYA S.A. with its registered office in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, </w:t>
      </w:r>
      <w:proofErr w:type="spellStart"/>
      <w:r w:rsidRPr="001B0055">
        <w:rPr>
          <w:lang w:val="en-GB"/>
        </w:rPr>
        <w:t>ul</w:t>
      </w:r>
      <w:proofErr w:type="spellEnd"/>
      <w:r w:rsidRPr="001B0055">
        <w:rPr>
          <w:lang w:val="en-GB"/>
        </w:rPr>
        <w:t xml:space="preserve">. </w:t>
      </w:r>
      <w:proofErr w:type="spellStart"/>
      <w:r w:rsidRPr="001B0055">
        <w:rPr>
          <w:lang w:val="en-GB"/>
        </w:rPr>
        <w:t>Sołtysowicka</w:t>
      </w:r>
      <w:proofErr w:type="spellEnd"/>
      <w:r w:rsidRPr="001B0055">
        <w:rPr>
          <w:lang w:val="en-GB"/>
        </w:rPr>
        <w:t xml:space="preserve"> 13-15, postal code 51-168, entered in the Register of Entrepreneurs of the National</w:t>
      </w:r>
    </w:p>
    <w:p w14:paraId="74D486A6" w14:textId="77777777" w:rsidR="006633A2" w:rsidRPr="001B0055" w:rsidRDefault="006633A2" w:rsidP="006633A2">
      <w:pPr>
        <w:pStyle w:val="Teksttreci20"/>
        <w:framePr w:w="10557" w:h="778" w:hRule="exact" w:wrap="none" w:vAnchor="page" w:hAnchor="page" w:x="1127" w:y="15741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Court Register kept by the 6th Commercial Division of the District Court for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 </w:t>
      </w:r>
      <w:r w:rsidRPr="001B0055">
        <w:rPr>
          <w:rFonts w:ascii="Calibri" w:hAnsi="Calibri"/>
          <w:lang w:val="en-GB"/>
        </w:rPr>
        <w:t>─</w:t>
      </w:r>
      <w:r w:rsidRPr="001B0055">
        <w:rPr>
          <w:lang w:val="en-GB"/>
        </w:rPr>
        <w:t xml:space="preserve"> </w:t>
      </w:r>
      <w:proofErr w:type="spellStart"/>
      <w:r w:rsidRPr="001B0055">
        <w:rPr>
          <w:lang w:val="en-GB"/>
        </w:rPr>
        <w:t>Fabryczna</w:t>
      </w:r>
      <w:proofErr w:type="spellEnd"/>
      <w:r w:rsidRPr="001B0055">
        <w:rPr>
          <w:lang w:val="en-GB"/>
        </w:rPr>
        <w:t xml:space="preserve"> under KRS no. 0000066712, fully paid-up share capital: PLN 7 504 222.60; NIP 895-16-86-107; </w:t>
      </w:r>
      <w:proofErr w:type="spellStart"/>
      <w:r w:rsidRPr="001B0055">
        <w:rPr>
          <w:lang w:val="en-GB"/>
        </w:rPr>
        <w:t>Regon</w:t>
      </w:r>
      <w:proofErr w:type="spellEnd"/>
      <w:r w:rsidRPr="001B0055">
        <w:rPr>
          <w:lang w:val="en-GB"/>
        </w:rPr>
        <w:t>: 932093253.</w:t>
      </w:r>
    </w:p>
    <w:p w14:paraId="183E77E2" w14:textId="77777777" w:rsidR="008A128D" w:rsidRPr="001B0055" w:rsidRDefault="008A128D" w:rsidP="006A7063">
      <w:pPr>
        <w:spacing w:line="1" w:lineRule="exact"/>
        <w:rPr>
          <w:lang w:val="en-GB"/>
        </w:rPr>
        <w:sectPr w:rsidR="008A128D" w:rsidRPr="001B005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89CA08" w14:textId="77777777" w:rsidR="008A128D" w:rsidRPr="001B0055" w:rsidRDefault="008A128D" w:rsidP="006A7063">
      <w:pPr>
        <w:spacing w:line="1" w:lineRule="exact"/>
        <w:rPr>
          <w:lang w:val="en-GB"/>
        </w:rPr>
      </w:pPr>
    </w:p>
    <w:p w14:paraId="54185FD5" w14:textId="77777777" w:rsidR="00107C39" w:rsidRPr="001B0055" w:rsidRDefault="001C07E8" w:rsidP="008C1721">
      <w:pPr>
        <w:pStyle w:val="Teksttreci0"/>
        <w:framePr w:w="10075" w:h="14306" w:hRule="exact" w:wrap="none" w:vAnchor="page" w:hAnchor="page" w:x="939" w:y="1659"/>
        <w:numPr>
          <w:ilvl w:val="0"/>
          <w:numId w:val="1"/>
        </w:numPr>
        <w:shd w:val="clear" w:color="auto" w:fill="auto"/>
        <w:tabs>
          <w:tab w:val="left" w:pos="850"/>
        </w:tabs>
        <w:spacing w:after="200" w:line="271" w:lineRule="auto"/>
        <w:ind w:firstLine="380"/>
        <w:jc w:val="both"/>
        <w:rPr>
          <w:lang w:val="en-GB"/>
        </w:rPr>
      </w:pPr>
      <w:r w:rsidRPr="001B0055">
        <w:rPr>
          <w:lang w:val="en-GB"/>
        </w:rPr>
        <w:t xml:space="preserve">Adoption of a resolution on the distribution of profit for the financial year </w:t>
      </w:r>
      <w:r w:rsidR="007915B8" w:rsidRPr="001B0055">
        <w:rPr>
          <w:lang w:val="en-GB"/>
        </w:rPr>
        <w:t>ended on 31</w:t>
      </w:r>
      <w:r w:rsidRPr="001B0055">
        <w:rPr>
          <w:lang w:val="en-GB"/>
        </w:rPr>
        <w:t xml:space="preserve"> December </w:t>
      </w:r>
      <w:r w:rsidR="003679DD" w:rsidRPr="001B0055">
        <w:rPr>
          <w:lang w:val="en-GB"/>
        </w:rPr>
        <w:tab/>
      </w:r>
      <w:r w:rsidRPr="001B0055">
        <w:rPr>
          <w:lang w:val="en-GB"/>
        </w:rPr>
        <w:t>2021.</w:t>
      </w:r>
    </w:p>
    <w:p w14:paraId="462160CB" w14:textId="77777777" w:rsidR="00107C39" w:rsidRPr="001B0055" w:rsidRDefault="001C07E8" w:rsidP="008C1721">
      <w:pPr>
        <w:pStyle w:val="Teksttreci0"/>
        <w:framePr w:w="10075" w:h="14306" w:hRule="exact" w:wrap="none" w:vAnchor="page" w:hAnchor="page" w:x="939" w:y="1659"/>
        <w:numPr>
          <w:ilvl w:val="0"/>
          <w:numId w:val="1"/>
        </w:numPr>
        <w:shd w:val="clear" w:color="auto" w:fill="auto"/>
        <w:tabs>
          <w:tab w:val="left" w:pos="850"/>
        </w:tabs>
        <w:spacing w:after="200" w:line="271" w:lineRule="auto"/>
        <w:ind w:firstLine="380"/>
        <w:jc w:val="both"/>
        <w:rPr>
          <w:lang w:val="en-GB"/>
        </w:rPr>
      </w:pPr>
      <w:r w:rsidRPr="001B0055">
        <w:rPr>
          <w:lang w:val="en-GB"/>
        </w:rPr>
        <w:t>Adoption of a resolution to amend the Articles of Association.</w:t>
      </w:r>
    </w:p>
    <w:p w14:paraId="098B339A" w14:textId="77777777" w:rsidR="00107C39" w:rsidRPr="001B0055" w:rsidRDefault="001C07E8" w:rsidP="008C1721">
      <w:pPr>
        <w:pStyle w:val="Teksttreci0"/>
        <w:framePr w:w="10075" w:h="14306" w:hRule="exact" w:wrap="none" w:vAnchor="page" w:hAnchor="page" w:x="939" w:y="1659"/>
        <w:numPr>
          <w:ilvl w:val="0"/>
          <w:numId w:val="1"/>
        </w:numPr>
        <w:shd w:val="clear" w:color="auto" w:fill="auto"/>
        <w:tabs>
          <w:tab w:val="left" w:pos="850"/>
        </w:tabs>
        <w:spacing w:after="200" w:line="271" w:lineRule="auto"/>
        <w:ind w:firstLine="380"/>
        <w:jc w:val="both"/>
        <w:rPr>
          <w:lang w:val="en-GB"/>
        </w:rPr>
      </w:pPr>
      <w:r w:rsidRPr="001B0055">
        <w:rPr>
          <w:lang w:val="en-GB"/>
        </w:rPr>
        <w:t>Adoption of a resolution to amend the Rules of Procedure of the General Meeting.</w:t>
      </w:r>
    </w:p>
    <w:p w14:paraId="3C4744FB" w14:textId="77777777" w:rsidR="00107C39" w:rsidRPr="001B0055" w:rsidRDefault="001C07E8" w:rsidP="008C1721">
      <w:pPr>
        <w:pStyle w:val="Teksttreci0"/>
        <w:framePr w:w="10075" w:h="14306" w:hRule="exact" w:wrap="none" w:vAnchor="page" w:hAnchor="page" w:x="939" w:y="1659"/>
        <w:numPr>
          <w:ilvl w:val="0"/>
          <w:numId w:val="1"/>
        </w:numPr>
        <w:shd w:val="clear" w:color="auto" w:fill="auto"/>
        <w:tabs>
          <w:tab w:val="left" w:pos="850"/>
        </w:tabs>
        <w:spacing w:after="200" w:line="271" w:lineRule="auto"/>
        <w:ind w:firstLine="380"/>
        <w:jc w:val="both"/>
        <w:rPr>
          <w:lang w:val="en-GB"/>
        </w:rPr>
      </w:pPr>
      <w:r w:rsidRPr="001B0055">
        <w:rPr>
          <w:lang w:val="en-GB"/>
        </w:rPr>
        <w:t xml:space="preserve">Adoption of a resolution on the adoption of the consolidated text of the Rules of Procedure of the </w:t>
      </w:r>
      <w:r w:rsidR="003679DD" w:rsidRPr="001B0055">
        <w:rPr>
          <w:lang w:val="en-GB"/>
        </w:rPr>
        <w:tab/>
      </w:r>
      <w:r w:rsidRPr="001B0055">
        <w:rPr>
          <w:lang w:val="en-GB"/>
        </w:rPr>
        <w:t>General Meeting.</w:t>
      </w:r>
    </w:p>
    <w:p w14:paraId="152E2734" w14:textId="77777777" w:rsidR="00107C39" w:rsidRPr="001B0055" w:rsidRDefault="001C07E8" w:rsidP="008C1721">
      <w:pPr>
        <w:pStyle w:val="Teksttreci0"/>
        <w:framePr w:w="10075" w:h="14306" w:hRule="exact" w:wrap="none" w:vAnchor="page" w:hAnchor="page" w:x="939" w:y="1659"/>
        <w:numPr>
          <w:ilvl w:val="0"/>
          <w:numId w:val="1"/>
        </w:numPr>
        <w:shd w:val="clear" w:color="auto" w:fill="auto"/>
        <w:tabs>
          <w:tab w:val="left" w:pos="850"/>
        </w:tabs>
        <w:spacing w:after="200" w:line="271" w:lineRule="auto"/>
        <w:ind w:left="740" w:hanging="360"/>
        <w:jc w:val="both"/>
        <w:rPr>
          <w:lang w:val="en-GB"/>
        </w:rPr>
      </w:pPr>
      <w:r w:rsidRPr="001B0055">
        <w:rPr>
          <w:lang w:val="en-GB"/>
        </w:rPr>
        <w:t>Adoption of a resolution on approval of amendments to the Regulations of the Supervi</w:t>
      </w:r>
      <w:r w:rsidR="003679DD" w:rsidRPr="001B0055">
        <w:rPr>
          <w:lang w:val="en-GB"/>
        </w:rPr>
        <w:t xml:space="preserve">sory Board and approval of the </w:t>
      </w:r>
      <w:r w:rsidRPr="001B0055">
        <w:rPr>
          <w:lang w:val="en-GB"/>
        </w:rPr>
        <w:t xml:space="preserve">consolidated text of the </w:t>
      </w:r>
      <w:r w:rsidR="003679DD" w:rsidRPr="001B0055">
        <w:rPr>
          <w:lang w:val="en-GB"/>
        </w:rPr>
        <w:t xml:space="preserve">Rules of Procedure </w:t>
      </w:r>
      <w:r w:rsidRPr="001B0055">
        <w:rPr>
          <w:lang w:val="en-GB"/>
        </w:rPr>
        <w:t>of the Supervisory Board.</w:t>
      </w:r>
    </w:p>
    <w:p w14:paraId="26A2BD73" w14:textId="77777777" w:rsidR="00107C39" w:rsidRPr="001B0055" w:rsidRDefault="001C07E8" w:rsidP="008C1721">
      <w:pPr>
        <w:pStyle w:val="Teksttreci0"/>
        <w:framePr w:w="10075" w:h="14306" w:hRule="exact" w:wrap="none" w:vAnchor="page" w:hAnchor="page" w:x="939" w:y="1659"/>
        <w:numPr>
          <w:ilvl w:val="0"/>
          <w:numId w:val="1"/>
        </w:numPr>
        <w:shd w:val="clear" w:color="auto" w:fill="auto"/>
        <w:tabs>
          <w:tab w:val="left" w:pos="850"/>
        </w:tabs>
        <w:spacing w:after="200" w:line="271" w:lineRule="auto"/>
        <w:ind w:firstLine="380"/>
        <w:jc w:val="both"/>
        <w:rPr>
          <w:lang w:val="en-GB"/>
        </w:rPr>
      </w:pPr>
      <w:r w:rsidRPr="001B0055">
        <w:rPr>
          <w:lang w:val="en-GB"/>
        </w:rPr>
        <w:t xml:space="preserve">Closing of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>.</w:t>
      </w:r>
    </w:p>
    <w:p w14:paraId="4C4AAA29" w14:textId="77777777" w:rsidR="00107C39" w:rsidRPr="001B0055" w:rsidRDefault="001C07E8" w:rsidP="008C1721">
      <w:pPr>
        <w:pStyle w:val="Nagwek10"/>
        <w:framePr w:w="10075" w:h="14306" w:hRule="exact" w:wrap="none" w:vAnchor="page" w:hAnchor="page" w:x="939" w:y="1659"/>
        <w:shd w:val="clear" w:color="auto" w:fill="auto"/>
        <w:spacing w:after="200" w:line="271" w:lineRule="auto"/>
        <w:jc w:val="both"/>
        <w:rPr>
          <w:lang w:val="en-GB"/>
        </w:rPr>
      </w:pPr>
      <w:bookmarkStart w:id="4" w:name="bookmark4"/>
      <w:bookmarkStart w:id="5" w:name="bookmark5"/>
      <w:bookmarkStart w:id="6" w:name="bookmark6"/>
      <w:r w:rsidRPr="001B0055">
        <w:rPr>
          <w:lang w:val="en-GB"/>
        </w:rPr>
        <w:t>Intended amendment of the Statutes</w:t>
      </w:r>
      <w:bookmarkEnd w:id="4"/>
      <w:bookmarkEnd w:id="5"/>
      <w:bookmarkEnd w:id="6"/>
    </w:p>
    <w:p w14:paraId="676EC860" w14:textId="77777777" w:rsidR="00107C39" w:rsidRPr="001B0055" w:rsidRDefault="001C07E8" w:rsidP="008C1721">
      <w:pPr>
        <w:pStyle w:val="Teksttreci0"/>
        <w:framePr w:w="10075" w:h="14306" w:hRule="exact" w:wrap="none" w:vAnchor="page" w:hAnchor="page" w:x="939" w:y="1659"/>
        <w:shd w:val="clear" w:color="auto" w:fill="auto"/>
        <w:spacing w:after="200" w:line="271" w:lineRule="auto"/>
        <w:jc w:val="both"/>
        <w:rPr>
          <w:lang w:val="en-GB"/>
        </w:rPr>
      </w:pPr>
      <w:r w:rsidRPr="001B0055">
        <w:rPr>
          <w:lang w:val="en-GB"/>
        </w:rPr>
        <w:t>In connection with the intended amendment of the Articles of Association, pursuant to Ar</w:t>
      </w:r>
      <w:r w:rsidR="003679DD" w:rsidRPr="001B0055">
        <w:rPr>
          <w:lang w:val="en-GB"/>
        </w:rPr>
        <w:t>t.</w:t>
      </w:r>
      <w:r w:rsidRPr="001B0055">
        <w:rPr>
          <w:lang w:val="en-GB"/>
        </w:rPr>
        <w:t xml:space="preserve"> 402 § 2 of the </w:t>
      </w:r>
      <w:r w:rsidR="003679DD" w:rsidRPr="001B0055">
        <w:rPr>
          <w:lang w:val="en-GB"/>
        </w:rPr>
        <w:t xml:space="preserve">Code of </w:t>
      </w:r>
      <w:r w:rsidRPr="001B0055">
        <w:rPr>
          <w:lang w:val="en-GB"/>
        </w:rPr>
        <w:t xml:space="preserve">Commercial Companies </w:t>
      </w:r>
      <w:r w:rsidR="003679DD" w:rsidRPr="001B0055">
        <w:rPr>
          <w:lang w:val="en-GB"/>
        </w:rPr>
        <w:t>and Partnerships</w:t>
      </w:r>
      <w:r w:rsidRPr="001B0055">
        <w:rPr>
          <w:lang w:val="en-GB"/>
        </w:rPr>
        <w:t>, the Management</w:t>
      </w:r>
      <w:r w:rsidR="003679DD" w:rsidRPr="001B0055">
        <w:rPr>
          <w:lang w:val="en-GB"/>
        </w:rPr>
        <w:t xml:space="preserve"> Board of the Company explains  that the </w:t>
      </w:r>
      <w:r w:rsidRPr="001B0055">
        <w:rPr>
          <w:lang w:val="en-GB"/>
        </w:rPr>
        <w:t xml:space="preserve">amendments to the Articles of Association </w:t>
      </w:r>
      <w:r w:rsidR="003679DD" w:rsidRPr="001B0055">
        <w:rPr>
          <w:lang w:val="en-GB"/>
        </w:rPr>
        <w:t>include:</w:t>
      </w:r>
    </w:p>
    <w:p w14:paraId="2009F0C8" w14:textId="77777777" w:rsidR="00107C39" w:rsidRPr="001B0055" w:rsidRDefault="001C07E8" w:rsidP="008C1721">
      <w:pPr>
        <w:pStyle w:val="Teksttreci0"/>
        <w:framePr w:w="10075" w:h="14306" w:hRule="exact" w:wrap="none" w:vAnchor="page" w:hAnchor="page" w:x="939" w:y="1659"/>
        <w:numPr>
          <w:ilvl w:val="0"/>
          <w:numId w:val="2"/>
        </w:numPr>
        <w:shd w:val="clear" w:color="auto" w:fill="auto"/>
        <w:tabs>
          <w:tab w:val="left" w:pos="798"/>
        </w:tabs>
        <w:spacing w:after="200" w:line="271" w:lineRule="auto"/>
        <w:jc w:val="both"/>
        <w:rPr>
          <w:lang w:val="en-GB"/>
        </w:rPr>
      </w:pPr>
      <w:r w:rsidRPr="001B0055">
        <w:rPr>
          <w:lang w:val="en-GB"/>
        </w:rPr>
        <w:t>deletion of</w:t>
      </w:r>
      <w:r w:rsidR="003679DD" w:rsidRPr="001B0055">
        <w:rPr>
          <w:lang w:val="en-GB"/>
        </w:rPr>
        <w:t xml:space="preserve"> the last sentence in § 19 section 1</w:t>
      </w:r>
      <w:r w:rsidRPr="001B0055">
        <w:rPr>
          <w:lang w:val="en-GB"/>
        </w:rPr>
        <w:t>:</w:t>
      </w:r>
    </w:p>
    <w:p w14:paraId="3866DD55" w14:textId="77777777" w:rsidR="00107C39" w:rsidRPr="001B0055" w:rsidRDefault="001C07E8" w:rsidP="008C1721">
      <w:pPr>
        <w:pStyle w:val="Teksttreci0"/>
        <w:framePr w:w="10075" w:h="14306" w:hRule="exact" w:wrap="none" w:vAnchor="page" w:hAnchor="page" w:x="939" w:y="1659"/>
        <w:shd w:val="clear" w:color="auto" w:fill="auto"/>
        <w:spacing w:after="200" w:line="271" w:lineRule="auto"/>
        <w:jc w:val="both"/>
        <w:rPr>
          <w:lang w:val="en-GB"/>
        </w:rPr>
      </w:pPr>
      <w:r w:rsidRPr="001B0055">
        <w:rPr>
          <w:lang w:val="en-GB"/>
        </w:rPr>
        <w:t>"The minutes of the meeting shall be signed by all members of the Supervisory Board present at the meeting."</w:t>
      </w:r>
    </w:p>
    <w:p w14:paraId="5D45D3F4" w14:textId="77777777" w:rsidR="00107C39" w:rsidRPr="001B0055" w:rsidRDefault="008C1721" w:rsidP="008C1721">
      <w:pPr>
        <w:pStyle w:val="Teksttreci0"/>
        <w:framePr w:w="10075" w:h="14306" w:hRule="exact" w:wrap="none" w:vAnchor="page" w:hAnchor="page" w:x="939" w:y="1659"/>
        <w:numPr>
          <w:ilvl w:val="0"/>
          <w:numId w:val="2"/>
        </w:numPr>
        <w:shd w:val="clear" w:color="auto" w:fill="auto"/>
        <w:tabs>
          <w:tab w:val="left" w:pos="798"/>
        </w:tabs>
        <w:spacing w:after="200" w:line="271" w:lineRule="auto"/>
        <w:jc w:val="both"/>
        <w:rPr>
          <w:lang w:val="en-GB"/>
        </w:rPr>
      </w:pPr>
      <w:r>
        <w:rPr>
          <w:lang w:val="en-GB"/>
        </w:rPr>
        <w:t>c</w:t>
      </w:r>
      <w:r w:rsidR="001B0055">
        <w:rPr>
          <w:lang w:val="en-GB"/>
        </w:rPr>
        <w:t xml:space="preserve">hange </w:t>
      </w:r>
      <w:r w:rsidR="003679DD" w:rsidRPr="001B0055">
        <w:rPr>
          <w:lang w:val="en-GB"/>
        </w:rPr>
        <w:t>of</w:t>
      </w:r>
      <w:r w:rsidR="001B0055">
        <w:rPr>
          <w:lang w:val="en-GB"/>
        </w:rPr>
        <w:t xml:space="preserve"> § 19 section 4</w:t>
      </w:r>
      <w:r w:rsidR="001C07E8" w:rsidRPr="001B0055">
        <w:rPr>
          <w:lang w:val="en-GB"/>
        </w:rPr>
        <w:t xml:space="preserve"> </w:t>
      </w:r>
      <w:r w:rsidR="001B0055">
        <w:rPr>
          <w:lang w:val="en-GB"/>
        </w:rPr>
        <w:t>from:</w:t>
      </w:r>
    </w:p>
    <w:p w14:paraId="5AE11BD2" w14:textId="77777777" w:rsidR="00107C39" w:rsidRPr="001B0055" w:rsidRDefault="001C07E8" w:rsidP="008C1721">
      <w:pPr>
        <w:pStyle w:val="Teksttreci0"/>
        <w:framePr w:w="10075" w:h="14306" w:hRule="exact" w:wrap="none" w:vAnchor="page" w:hAnchor="page" w:x="939" w:y="1659"/>
        <w:shd w:val="clear" w:color="auto" w:fill="auto"/>
        <w:spacing w:after="200" w:line="271" w:lineRule="auto"/>
        <w:jc w:val="both"/>
        <w:rPr>
          <w:lang w:val="en-GB"/>
        </w:rPr>
      </w:pPr>
      <w:r w:rsidRPr="001B0055">
        <w:rPr>
          <w:lang w:val="en-GB"/>
        </w:rPr>
        <w:t>"</w:t>
      </w:r>
      <w:r w:rsidR="001B0055">
        <w:rPr>
          <w:lang w:val="en-GB"/>
        </w:rPr>
        <w:t xml:space="preserve">4. </w:t>
      </w:r>
      <w:r w:rsidRPr="001B0055">
        <w:rPr>
          <w:lang w:val="en-GB"/>
        </w:rPr>
        <w:t xml:space="preserve">The meetings of the Supervisory Board shall be held at the registered office of the Company either in </w:t>
      </w:r>
      <w:proofErr w:type="spellStart"/>
      <w:r w:rsidRPr="001B0055">
        <w:rPr>
          <w:lang w:val="en-GB"/>
        </w:rPr>
        <w:t>Wroc</w:t>
      </w:r>
      <w:r w:rsidR="001B0055">
        <w:rPr>
          <w:lang w:val="en-GB"/>
        </w:rPr>
        <w:t>ław</w:t>
      </w:r>
      <w:proofErr w:type="spellEnd"/>
      <w:r w:rsidR="001B0055">
        <w:rPr>
          <w:lang w:val="en-GB"/>
        </w:rPr>
        <w:t xml:space="preserve"> or in Warsaw or in </w:t>
      </w:r>
      <w:proofErr w:type="spellStart"/>
      <w:r w:rsidR="001B0055">
        <w:rPr>
          <w:lang w:val="en-GB"/>
        </w:rPr>
        <w:t>Kryniczno</w:t>
      </w:r>
      <w:proofErr w:type="spellEnd"/>
      <w:r w:rsidR="001B0055">
        <w:rPr>
          <w:lang w:val="en-GB"/>
        </w:rPr>
        <w:t xml:space="preserve"> or in </w:t>
      </w:r>
      <w:proofErr w:type="spellStart"/>
      <w:r w:rsidR="001B0055">
        <w:rPr>
          <w:lang w:val="en-GB"/>
        </w:rPr>
        <w:t>Tricity</w:t>
      </w:r>
      <w:proofErr w:type="spellEnd"/>
      <w:r w:rsidR="001B0055">
        <w:rPr>
          <w:lang w:val="en-GB"/>
        </w:rPr>
        <w:t>. Resolutions can</w:t>
      </w:r>
      <w:r w:rsidRPr="001B0055">
        <w:rPr>
          <w:lang w:val="en-GB"/>
        </w:rPr>
        <w:t xml:space="preserve"> be adopted outside the meetings o</w:t>
      </w:r>
      <w:r w:rsidR="001B0055">
        <w:rPr>
          <w:lang w:val="en-GB"/>
        </w:rPr>
        <w:t xml:space="preserve">f the Supervisory Board either </w:t>
      </w:r>
      <w:r w:rsidRPr="001B0055">
        <w:rPr>
          <w:lang w:val="en-GB"/>
        </w:rPr>
        <w:t>in writing or by using means o</w:t>
      </w:r>
      <w:r w:rsidR="001B0055">
        <w:rPr>
          <w:lang w:val="en-GB"/>
        </w:rPr>
        <w:t xml:space="preserve">f direct remote communication. </w:t>
      </w:r>
      <w:r w:rsidRPr="001B0055">
        <w:rPr>
          <w:lang w:val="en-GB"/>
        </w:rPr>
        <w:t>Vo</w:t>
      </w:r>
      <w:r w:rsidR="001B0055">
        <w:rPr>
          <w:lang w:val="en-GB"/>
        </w:rPr>
        <w:t xml:space="preserve">ting in this mode is </w:t>
      </w:r>
      <w:r w:rsidR="001B0055">
        <w:rPr>
          <w:lang w:val="en-GB"/>
        </w:rPr>
        <w:br/>
        <w:t xml:space="preserve">excluded </w:t>
      </w:r>
      <w:r w:rsidRPr="001B0055">
        <w:rPr>
          <w:lang w:val="en-GB"/>
        </w:rPr>
        <w:t>when adopting resolutions on the election of the Chairman</w:t>
      </w:r>
      <w:r w:rsidR="001B0055">
        <w:rPr>
          <w:lang w:val="en-GB"/>
        </w:rPr>
        <w:t xml:space="preserve"> and the Vice Chairman of the </w:t>
      </w:r>
      <w:r w:rsidRPr="001B0055">
        <w:rPr>
          <w:lang w:val="en-GB"/>
        </w:rPr>
        <w:t xml:space="preserve">Supervisory Board and on the appointment, dismissal and suspension of </w:t>
      </w:r>
      <w:r w:rsidR="001B0055">
        <w:rPr>
          <w:lang w:val="en-GB"/>
        </w:rPr>
        <w:t>members of the Management Board</w:t>
      </w:r>
      <w:r w:rsidRPr="001B0055">
        <w:rPr>
          <w:lang w:val="en-GB"/>
        </w:rPr>
        <w:t>.</w:t>
      </w:r>
    </w:p>
    <w:p w14:paraId="08F51B83" w14:textId="77777777" w:rsidR="00107C39" w:rsidRPr="001B0055" w:rsidRDefault="001B0055" w:rsidP="00A9400E">
      <w:pPr>
        <w:pStyle w:val="Teksttreci0"/>
        <w:framePr w:w="10075" w:h="14306" w:hRule="exact" w:wrap="none" w:vAnchor="page" w:hAnchor="page" w:x="939" w:y="1659"/>
        <w:shd w:val="clear" w:color="auto" w:fill="auto"/>
        <w:spacing w:after="200" w:line="271" w:lineRule="auto"/>
        <w:jc w:val="both"/>
        <w:rPr>
          <w:lang w:val="en-GB"/>
        </w:rPr>
      </w:pPr>
      <w:r>
        <w:rPr>
          <w:lang w:val="en-GB"/>
        </w:rPr>
        <w:t>to</w:t>
      </w:r>
      <w:r w:rsidR="001C07E8" w:rsidRPr="001B0055">
        <w:rPr>
          <w:lang w:val="en-GB"/>
        </w:rPr>
        <w:t>:</w:t>
      </w:r>
    </w:p>
    <w:p w14:paraId="3E2D2A5C" w14:textId="77777777" w:rsidR="00107C39" w:rsidRPr="001B0055" w:rsidRDefault="001B0055" w:rsidP="00A9400E">
      <w:pPr>
        <w:pStyle w:val="Teksttreci0"/>
        <w:framePr w:w="10075" w:h="14306" w:hRule="exact" w:wrap="none" w:vAnchor="page" w:hAnchor="page" w:x="939" w:y="1659"/>
        <w:shd w:val="clear" w:color="auto" w:fill="auto"/>
        <w:spacing w:after="200" w:line="271" w:lineRule="auto"/>
        <w:jc w:val="both"/>
        <w:rPr>
          <w:lang w:val="en-GB"/>
        </w:rPr>
      </w:pPr>
      <w:r>
        <w:rPr>
          <w:lang w:val="en-GB"/>
        </w:rPr>
        <w:t>"4.</w:t>
      </w:r>
      <w:r w:rsidR="001C07E8" w:rsidRPr="001B0055">
        <w:rPr>
          <w:lang w:val="en-GB"/>
        </w:rPr>
        <w:t xml:space="preserve"> </w:t>
      </w:r>
      <w:r w:rsidR="00211CB0" w:rsidRPr="001B0055">
        <w:rPr>
          <w:lang w:val="en-GB"/>
        </w:rPr>
        <w:t xml:space="preserve">The meetings of the Supervisory Board </w:t>
      </w:r>
      <w:r w:rsidR="001C07E8" w:rsidRPr="001B0055">
        <w:rPr>
          <w:lang w:val="en-GB"/>
        </w:rPr>
        <w:t xml:space="preserve">shall be held at the registered office of the Company, either in </w:t>
      </w:r>
      <w:proofErr w:type="spellStart"/>
      <w:r w:rsidR="001C07E8" w:rsidRPr="001B0055">
        <w:rPr>
          <w:lang w:val="en-GB"/>
        </w:rPr>
        <w:t>Wrocław</w:t>
      </w:r>
      <w:proofErr w:type="spellEnd"/>
      <w:r>
        <w:rPr>
          <w:lang w:val="en-GB"/>
        </w:rPr>
        <w:t xml:space="preserve"> or in Warsaw or in </w:t>
      </w:r>
      <w:proofErr w:type="spellStart"/>
      <w:r>
        <w:rPr>
          <w:lang w:val="en-GB"/>
        </w:rPr>
        <w:t>Krynica</w:t>
      </w:r>
      <w:r w:rsidR="008C1721">
        <w:rPr>
          <w:lang w:val="en-GB"/>
        </w:rPr>
        <w:t>no</w:t>
      </w:r>
      <w:proofErr w:type="spellEnd"/>
      <w:r>
        <w:rPr>
          <w:lang w:val="en-GB"/>
        </w:rPr>
        <w:t xml:space="preserve"> or </w:t>
      </w:r>
      <w:r w:rsidR="008C1721">
        <w:rPr>
          <w:lang w:val="en-GB"/>
        </w:rPr>
        <w:t xml:space="preserve">in </w:t>
      </w:r>
      <w:proofErr w:type="spellStart"/>
      <w:r w:rsidR="008C1721">
        <w:rPr>
          <w:lang w:val="en-GB"/>
        </w:rPr>
        <w:t>Tricity</w:t>
      </w:r>
      <w:proofErr w:type="spellEnd"/>
      <w:r w:rsidR="008C1721">
        <w:rPr>
          <w:lang w:val="en-GB"/>
        </w:rPr>
        <w:t xml:space="preserve"> or with application of</w:t>
      </w:r>
      <w:r w:rsidR="001C07E8" w:rsidRPr="001B0055">
        <w:rPr>
          <w:lang w:val="en-GB"/>
        </w:rPr>
        <w:t xml:space="preserve"> means </w:t>
      </w:r>
      <w:r>
        <w:rPr>
          <w:lang w:val="en-GB"/>
        </w:rPr>
        <w:t xml:space="preserve">of direct remote communication </w:t>
      </w:r>
      <w:r w:rsidR="001C07E8" w:rsidRPr="001B0055">
        <w:rPr>
          <w:lang w:val="en-GB"/>
        </w:rPr>
        <w:t xml:space="preserve">(remote meeting). It is permissible to adopt resolutions outside the meetings of the Supervisory Board in </w:t>
      </w:r>
      <w:r w:rsidR="001C07E8" w:rsidRPr="001B0055">
        <w:rPr>
          <w:lang w:val="en-GB"/>
        </w:rPr>
        <w:br/>
        <w:t>writing or using means of direct remote communication."</w:t>
      </w:r>
    </w:p>
    <w:p w14:paraId="65BEE6FB" w14:textId="77777777" w:rsidR="00107C39" w:rsidRPr="001B0055" w:rsidRDefault="008C1721" w:rsidP="00A9400E">
      <w:pPr>
        <w:pStyle w:val="Teksttreci0"/>
        <w:framePr w:w="10075" w:h="14306" w:hRule="exact" w:wrap="none" w:vAnchor="page" w:hAnchor="page" w:x="939" w:y="1659"/>
        <w:numPr>
          <w:ilvl w:val="0"/>
          <w:numId w:val="2"/>
        </w:numPr>
        <w:shd w:val="clear" w:color="auto" w:fill="auto"/>
        <w:tabs>
          <w:tab w:val="left" w:pos="798"/>
        </w:tabs>
        <w:spacing w:after="200" w:line="271" w:lineRule="auto"/>
        <w:jc w:val="both"/>
        <w:rPr>
          <w:lang w:val="en-GB"/>
        </w:rPr>
      </w:pPr>
      <w:r>
        <w:rPr>
          <w:lang w:val="en-GB"/>
        </w:rPr>
        <w:t>addition</w:t>
      </w:r>
      <w:r w:rsidR="001C07E8" w:rsidRPr="001B0055">
        <w:rPr>
          <w:lang w:val="en-GB"/>
        </w:rPr>
        <w:t xml:space="preserve"> </w:t>
      </w:r>
      <w:r>
        <w:rPr>
          <w:lang w:val="en-GB"/>
        </w:rPr>
        <w:t>of</w:t>
      </w:r>
      <w:r w:rsidR="001C07E8" w:rsidRPr="001B0055">
        <w:rPr>
          <w:lang w:val="en-GB"/>
        </w:rPr>
        <w:t xml:space="preserve"> the following content</w:t>
      </w:r>
      <w:r>
        <w:rPr>
          <w:lang w:val="en-GB"/>
        </w:rPr>
        <w:t xml:space="preserve"> </w:t>
      </w:r>
      <w:r w:rsidRPr="001B0055">
        <w:rPr>
          <w:lang w:val="en-GB"/>
        </w:rPr>
        <w:t xml:space="preserve">in § 19 </w:t>
      </w:r>
      <w:r>
        <w:rPr>
          <w:lang w:val="en-GB"/>
        </w:rPr>
        <w:t>section</w:t>
      </w:r>
      <w:r w:rsidRPr="001B0055">
        <w:rPr>
          <w:lang w:val="en-GB"/>
        </w:rPr>
        <w:t xml:space="preserve"> 5</w:t>
      </w:r>
      <w:r w:rsidR="001C07E8" w:rsidRPr="001B0055">
        <w:rPr>
          <w:lang w:val="en-GB"/>
        </w:rPr>
        <w:t>:</w:t>
      </w:r>
    </w:p>
    <w:p w14:paraId="67B02A09" w14:textId="77777777" w:rsidR="00107C39" w:rsidRPr="001B0055" w:rsidRDefault="001C07E8" w:rsidP="00A9400E">
      <w:pPr>
        <w:pStyle w:val="Teksttreci0"/>
        <w:framePr w:w="10075" w:h="14306" w:hRule="exact" w:wrap="none" w:vAnchor="page" w:hAnchor="page" w:x="939" w:y="1659"/>
        <w:shd w:val="clear" w:color="auto" w:fill="auto"/>
        <w:spacing w:after="200" w:line="276" w:lineRule="auto"/>
        <w:jc w:val="both"/>
        <w:rPr>
          <w:lang w:val="en-GB"/>
        </w:rPr>
      </w:pPr>
      <w:r w:rsidRPr="001B0055">
        <w:rPr>
          <w:lang w:val="en-GB"/>
        </w:rPr>
        <w:t xml:space="preserve">"5. The Supervisory Board meeting </w:t>
      </w:r>
      <w:r w:rsidR="008C1721">
        <w:rPr>
          <w:lang w:val="en-GB"/>
        </w:rPr>
        <w:t>can</w:t>
      </w:r>
      <w:r w:rsidRPr="001B0055">
        <w:rPr>
          <w:lang w:val="en-GB"/>
        </w:rPr>
        <w:t xml:space="preserve"> also </w:t>
      </w:r>
      <w:r w:rsidR="008C1721">
        <w:rPr>
          <w:lang w:val="en-GB"/>
        </w:rPr>
        <w:t>be attended by means of direct remote communication</w:t>
      </w:r>
      <w:r w:rsidRPr="001B0055">
        <w:rPr>
          <w:lang w:val="en-GB"/>
        </w:rPr>
        <w:t>."</w:t>
      </w:r>
    </w:p>
    <w:p w14:paraId="6C4988F6" w14:textId="77777777" w:rsidR="00107C39" w:rsidRPr="001B0055" w:rsidRDefault="001C07E8" w:rsidP="00A9400E">
      <w:pPr>
        <w:pStyle w:val="Teksttreci0"/>
        <w:framePr w:w="10075" w:h="14306" w:hRule="exact" w:wrap="none" w:vAnchor="page" w:hAnchor="page" w:x="939" w:y="1659"/>
        <w:numPr>
          <w:ilvl w:val="0"/>
          <w:numId w:val="2"/>
        </w:numPr>
        <w:shd w:val="clear" w:color="auto" w:fill="auto"/>
        <w:tabs>
          <w:tab w:val="left" w:pos="798"/>
        </w:tabs>
        <w:spacing w:after="200" w:line="271" w:lineRule="auto"/>
        <w:jc w:val="both"/>
        <w:rPr>
          <w:lang w:val="en-GB"/>
        </w:rPr>
      </w:pPr>
      <w:r w:rsidRPr="001B0055">
        <w:rPr>
          <w:lang w:val="en-GB"/>
        </w:rPr>
        <w:t>repeal of the current wording of § 20:</w:t>
      </w:r>
    </w:p>
    <w:p w14:paraId="5C184292" w14:textId="77777777" w:rsidR="00107C39" w:rsidRPr="001B0055" w:rsidRDefault="001C07E8" w:rsidP="00A9400E">
      <w:pPr>
        <w:pStyle w:val="Teksttreci0"/>
        <w:framePr w:w="10075" w:h="14306" w:hRule="exact" w:wrap="none" w:vAnchor="page" w:hAnchor="page" w:x="939" w:y="1659"/>
        <w:shd w:val="clear" w:color="auto" w:fill="auto"/>
        <w:spacing w:after="240" w:line="271" w:lineRule="auto"/>
        <w:jc w:val="both"/>
        <w:rPr>
          <w:lang w:val="en-GB"/>
        </w:rPr>
      </w:pPr>
      <w:r w:rsidRPr="001B0055">
        <w:rPr>
          <w:lang w:val="en-GB"/>
        </w:rPr>
        <w:t>" 1. The Supervisory Board shall meet at least 3 times a year.</w:t>
      </w:r>
    </w:p>
    <w:p w14:paraId="29BEC8F6" w14:textId="77777777" w:rsidR="00107C39" w:rsidRPr="001B0055" w:rsidRDefault="00A9400E" w:rsidP="00A9400E">
      <w:pPr>
        <w:pStyle w:val="Teksttreci0"/>
        <w:framePr w:w="10075" w:h="14306" w:hRule="exact" w:wrap="none" w:vAnchor="page" w:hAnchor="page" w:x="939" w:y="1659"/>
        <w:numPr>
          <w:ilvl w:val="0"/>
          <w:numId w:val="3"/>
        </w:numPr>
        <w:shd w:val="clear" w:color="auto" w:fill="auto"/>
        <w:tabs>
          <w:tab w:val="left" w:pos="359"/>
        </w:tabs>
        <w:spacing w:after="0" w:line="271" w:lineRule="auto"/>
        <w:jc w:val="both"/>
        <w:rPr>
          <w:lang w:val="en-GB"/>
        </w:rPr>
      </w:pPr>
      <w:r>
        <w:rPr>
          <w:lang w:val="en-GB"/>
        </w:rPr>
        <w:t>The Chairman</w:t>
      </w:r>
      <w:r w:rsidR="001C07E8" w:rsidRPr="001B0055">
        <w:rPr>
          <w:lang w:val="en-GB"/>
        </w:rPr>
        <w:t xml:space="preserve"> or </w:t>
      </w:r>
      <w:r>
        <w:rPr>
          <w:lang w:val="en-GB"/>
        </w:rPr>
        <w:t>the Vice</w:t>
      </w:r>
      <w:r w:rsidR="001C07E8" w:rsidRPr="001B0055">
        <w:rPr>
          <w:lang w:val="en-GB"/>
        </w:rPr>
        <w:t xml:space="preserve"> Chair</w:t>
      </w:r>
      <w:r>
        <w:rPr>
          <w:lang w:val="en-GB"/>
        </w:rPr>
        <w:t>man</w:t>
      </w:r>
      <w:r w:rsidR="001C07E8" w:rsidRPr="001B0055">
        <w:rPr>
          <w:lang w:val="en-GB"/>
        </w:rPr>
        <w:t xml:space="preserve"> of the Supervisory Board shall be obliged to convene a m</w:t>
      </w:r>
      <w:r w:rsidR="008C1721">
        <w:rPr>
          <w:lang w:val="en-GB"/>
        </w:rPr>
        <w:t xml:space="preserve">eeting of the Board, also upon </w:t>
      </w:r>
      <w:r>
        <w:rPr>
          <w:lang w:val="en-GB"/>
        </w:rPr>
        <w:t>written request of the</w:t>
      </w:r>
      <w:r w:rsidR="001C07E8" w:rsidRPr="001B0055">
        <w:rPr>
          <w:lang w:val="en-GB"/>
        </w:rPr>
        <w:t xml:space="preserve"> Management Board</w:t>
      </w:r>
      <w:r>
        <w:rPr>
          <w:lang w:val="en-GB"/>
        </w:rPr>
        <w:t xml:space="preserve"> of the Company </w:t>
      </w:r>
      <w:r w:rsidR="001C07E8" w:rsidRPr="001B0055">
        <w:rPr>
          <w:lang w:val="en-GB"/>
        </w:rPr>
        <w:t>or a member</w:t>
      </w:r>
      <w:r w:rsidR="008C1721">
        <w:rPr>
          <w:lang w:val="en-GB"/>
        </w:rPr>
        <w:t xml:space="preserve"> of the Supervisory Board. The </w:t>
      </w:r>
      <w:r w:rsidR="001C07E8" w:rsidRPr="001B0055">
        <w:rPr>
          <w:lang w:val="en-GB"/>
        </w:rPr>
        <w:t>meetin</w:t>
      </w:r>
      <w:r w:rsidR="008C1721">
        <w:rPr>
          <w:lang w:val="en-GB"/>
        </w:rPr>
        <w:t xml:space="preserve">g should take place within two </w:t>
      </w:r>
      <w:r w:rsidR="001C07E8" w:rsidRPr="001B0055">
        <w:rPr>
          <w:lang w:val="en-GB"/>
        </w:rPr>
        <w:t xml:space="preserve">weeks </w:t>
      </w:r>
      <w:r>
        <w:rPr>
          <w:lang w:val="en-GB"/>
        </w:rPr>
        <w:t xml:space="preserve">from the submittal of </w:t>
      </w:r>
      <w:r w:rsidR="001C07E8" w:rsidRPr="001B0055">
        <w:rPr>
          <w:lang w:val="en-GB"/>
        </w:rPr>
        <w:t>the request. In the event that the Chairman o</w:t>
      </w:r>
      <w:r>
        <w:rPr>
          <w:lang w:val="en-GB"/>
        </w:rPr>
        <w:t xml:space="preserve">r, in his/her absence, the Vice </w:t>
      </w:r>
      <w:r w:rsidR="001C07E8" w:rsidRPr="001B0055">
        <w:rPr>
          <w:lang w:val="en-GB"/>
        </w:rPr>
        <w:t>Cha</w:t>
      </w:r>
      <w:r w:rsidR="008C1721">
        <w:rPr>
          <w:lang w:val="en-GB"/>
        </w:rPr>
        <w:t xml:space="preserve">irman of the Supervisory Board  </w:t>
      </w:r>
      <w:r w:rsidR="001C07E8" w:rsidRPr="001B0055">
        <w:rPr>
          <w:lang w:val="en-GB"/>
        </w:rPr>
        <w:t>fails to convene a requested meeting of the Supervisory Board within the required</w:t>
      </w:r>
    </w:p>
    <w:p w14:paraId="17304AC1" w14:textId="77777777" w:rsidR="008A128D" w:rsidRPr="001B0055" w:rsidRDefault="002F2D15" w:rsidP="006A7063">
      <w:pPr>
        <w:framePr w:wrap="none" w:vAnchor="page" w:hAnchor="page" w:x="996" w:y="658"/>
        <w:rPr>
          <w:sz w:val="2"/>
          <w:szCs w:val="2"/>
          <w:lang w:val="en-GB"/>
        </w:rPr>
      </w:pPr>
      <w:r w:rsidRPr="001B0055">
        <w:rPr>
          <w:noProof/>
          <w:lang w:bidi="ar-SA"/>
        </w:rPr>
        <w:drawing>
          <wp:inline distT="0" distB="0" distL="0" distR="0" wp14:anchorId="22D3A92E" wp14:editId="2D0E2041">
            <wp:extent cx="6363970" cy="62166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36397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0893C" w14:textId="77777777" w:rsidR="008C1721" w:rsidRPr="001B0055" w:rsidRDefault="008C1721" w:rsidP="008C1721">
      <w:pPr>
        <w:pStyle w:val="Teksttreci20"/>
        <w:framePr w:w="10557" w:h="778" w:hRule="exact" w:wrap="none" w:vAnchor="page" w:hAnchor="page" w:x="857" w:y="16072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TOYA S.A. with its registered office in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, </w:t>
      </w:r>
      <w:proofErr w:type="spellStart"/>
      <w:r w:rsidRPr="001B0055">
        <w:rPr>
          <w:lang w:val="en-GB"/>
        </w:rPr>
        <w:t>ul</w:t>
      </w:r>
      <w:proofErr w:type="spellEnd"/>
      <w:r w:rsidRPr="001B0055">
        <w:rPr>
          <w:lang w:val="en-GB"/>
        </w:rPr>
        <w:t xml:space="preserve">. </w:t>
      </w:r>
      <w:proofErr w:type="spellStart"/>
      <w:r w:rsidRPr="001B0055">
        <w:rPr>
          <w:lang w:val="en-GB"/>
        </w:rPr>
        <w:t>Sołtysowicka</w:t>
      </w:r>
      <w:proofErr w:type="spellEnd"/>
      <w:r w:rsidRPr="001B0055">
        <w:rPr>
          <w:lang w:val="en-GB"/>
        </w:rPr>
        <w:t xml:space="preserve"> 13-15, postal code 51-168, entered in the Register of Entrepreneurs of the National</w:t>
      </w:r>
    </w:p>
    <w:p w14:paraId="398D8256" w14:textId="77777777" w:rsidR="008C1721" w:rsidRPr="001B0055" w:rsidRDefault="008C1721" w:rsidP="008C1721">
      <w:pPr>
        <w:pStyle w:val="Teksttreci20"/>
        <w:framePr w:w="10557" w:h="778" w:hRule="exact" w:wrap="none" w:vAnchor="page" w:hAnchor="page" w:x="857" w:y="16072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Court Register kept by the 6th Commercial Division of the District Court for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 </w:t>
      </w:r>
      <w:r w:rsidRPr="001B0055">
        <w:rPr>
          <w:rFonts w:ascii="Calibri" w:hAnsi="Calibri"/>
          <w:lang w:val="en-GB"/>
        </w:rPr>
        <w:t>─</w:t>
      </w:r>
      <w:r w:rsidRPr="001B0055">
        <w:rPr>
          <w:lang w:val="en-GB"/>
        </w:rPr>
        <w:t xml:space="preserve"> </w:t>
      </w:r>
      <w:proofErr w:type="spellStart"/>
      <w:r w:rsidRPr="001B0055">
        <w:rPr>
          <w:lang w:val="en-GB"/>
        </w:rPr>
        <w:t>Fabryczna</w:t>
      </w:r>
      <w:proofErr w:type="spellEnd"/>
      <w:r w:rsidRPr="001B0055">
        <w:rPr>
          <w:lang w:val="en-GB"/>
        </w:rPr>
        <w:t xml:space="preserve"> under KRS no. 0000066712, fully paid-up share capital: PLN 7 504 222.60; NIP 895-16-86-107; </w:t>
      </w:r>
      <w:proofErr w:type="spellStart"/>
      <w:r w:rsidRPr="001B0055">
        <w:rPr>
          <w:lang w:val="en-GB"/>
        </w:rPr>
        <w:t>Regon</w:t>
      </w:r>
      <w:proofErr w:type="spellEnd"/>
      <w:r w:rsidRPr="001B0055">
        <w:rPr>
          <w:lang w:val="en-GB"/>
        </w:rPr>
        <w:t>: 932093253.</w:t>
      </w:r>
    </w:p>
    <w:p w14:paraId="04CDF849" w14:textId="77777777" w:rsidR="008A128D" w:rsidRPr="001B0055" w:rsidRDefault="008A128D" w:rsidP="006A7063">
      <w:pPr>
        <w:spacing w:line="1" w:lineRule="exact"/>
        <w:rPr>
          <w:lang w:val="en-GB"/>
        </w:rPr>
        <w:sectPr w:rsidR="008A128D" w:rsidRPr="001B005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BAB03B" w14:textId="77777777" w:rsidR="008A128D" w:rsidRPr="001B0055" w:rsidRDefault="008A128D" w:rsidP="006A7063">
      <w:pPr>
        <w:spacing w:line="1" w:lineRule="exact"/>
        <w:rPr>
          <w:lang w:val="en-GB"/>
        </w:rPr>
      </w:pPr>
    </w:p>
    <w:p w14:paraId="5107AB9D" w14:textId="77777777" w:rsidR="00107C39" w:rsidRPr="001B0055" w:rsidRDefault="001C07E8" w:rsidP="001C38B9">
      <w:pPr>
        <w:pStyle w:val="Teksttreci0"/>
        <w:framePr w:w="10176" w:h="14313" w:hRule="exact" w:wrap="none" w:vAnchor="page" w:hAnchor="page" w:x="893" w:y="1679"/>
        <w:shd w:val="clear" w:color="auto" w:fill="auto"/>
        <w:spacing w:line="271" w:lineRule="auto"/>
        <w:jc w:val="both"/>
        <w:rPr>
          <w:lang w:val="en-GB"/>
        </w:rPr>
      </w:pPr>
      <w:r w:rsidRPr="001B0055">
        <w:rPr>
          <w:lang w:val="en-GB"/>
        </w:rPr>
        <w:t xml:space="preserve">time, the Management Board of the Company or the member of the Supervisory Board who requested the meeting </w:t>
      </w:r>
      <w:r w:rsidR="00A9400E">
        <w:rPr>
          <w:lang w:val="en-GB"/>
        </w:rPr>
        <w:t>can convene such a meeting</w:t>
      </w:r>
      <w:r w:rsidRPr="001B0055">
        <w:rPr>
          <w:lang w:val="en-GB"/>
        </w:rPr>
        <w:t>."</w:t>
      </w:r>
    </w:p>
    <w:p w14:paraId="2E4F7A55" w14:textId="77777777" w:rsidR="00107C39" w:rsidRPr="001B0055" w:rsidRDefault="001C07E8" w:rsidP="001C38B9">
      <w:pPr>
        <w:pStyle w:val="Teksttreci0"/>
        <w:framePr w:w="10176" w:h="14313" w:hRule="exact" w:wrap="none" w:vAnchor="page" w:hAnchor="page" w:x="893" w:y="1679"/>
        <w:shd w:val="clear" w:color="auto" w:fill="auto"/>
        <w:spacing w:after="240"/>
        <w:rPr>
          <w:lang w:val="en-GB"/>
        </w:rPr>
      </w:pPr>
      <w:r w:rsidRPr="001B0055">
        <w:rPr>
          <w:lang w:val="en-GB"/>
        </w:rPr>
        <w:t xml:space="preserve">and to </w:t>
      </w:r>
      <w:r w:rsidR="001C38B9">
        <w:rPr>
          <w:lang w:val="en-GB"/>
        </w:rPr>
        <w:t>give the following wording:</w:t>
      </w:r>
    </w:p>
    <w:p w14:paraId="3A14CF9E" w14:textId="77777777" w:rsidR="00107C39" w:rsidRPr="001B0055" w:rsidRDefault="001C07E8" w:rsidP="001C38B9">
      <w:pPr>
        <w:pStyle w:val="Teksttreci0"/>
        <w:framePr w:w="10176" w:h="14313" w:hRule="exact" w:wrap="none" w:vAnchor="page" w:hAnchor="page" w:x="893" w:y="1679"/>
        <w:shd w:val="clear" w:color="auto" w:fill="auto"/>
        <w:spacing w:after="240"/>
        <w:jc w:val="both"/>
        <w:rPr>
          <w:lang w:val="en-GB"/>
        </w:rPr>
      </w:pPr>
      <w:r w:rsidRPr="001B0055">
        <w:rPr>
          <w:lang w:val="en-GB"/>
        </w:rPr>
        <w:t>"1. The Supervisory Board shall meet at least once in each quarter of the financial year.</w:t>
      </w:r>
    </w:p>
    <w:p w14:paraId="4B6DB7D7" w14:textId="77777777" w:rsidR="00107C39" w:rsidRPr="001B0055" w:rsidRDefault="00A9400E" w:rsidP="001C38B9">
      <w:pPr>
        <w:pStyle w:val="Teksttreci0"/>
        <w:framePr w:w="10176" w:h="14313" w:hRule="exact" w:wrap="none" w:vAnchor="page" w:hAnchor="page" w:x="893" w:y="1679"/>
        <w:shd w:val="clear" w:color="auto" w:fill="auto"/>
        <w:spacing w:line="271" w:lineRule="auto"/>
        <w:jc w:val="both"/>
        <w:rPr>
          <w:lang w:val="en-GB"/>
        </w:rPr>
      </w:pPr>
      <w:r w:rsidRPr="00A9400E">
        <w:rPr>
          <w:lang w:val="en-GB"/>
        </w:rPr>
        <w:t>2.</w:t>
      </w:r>
      <w:r>
        <w:rPr>
          <w:lang w:val="en-GB"/>
        </w:rPr>
        <w:t xml:space="preserve"> </w:t>
      </w:r>
      <w:r w:rsidR="001C07E8" w:rsidRPr="001B0055">
        <w:rPr>
          <w:lang w:val="en-GB"/>
        </w:rPr>
        <w:t xml:space="preserve">The Chairman or </w:t>
      </w:r>
      <w:r>
        <w:rPr>
          <w:lang w:val="en-GB"/>
        </w:rPr>
        <w:t>the Vice</w:t>
      </w:r>
      <w:r w:rsidR="001C07E8" w:rsidRPr="001B0055">
        <w:rPr>
          <w:lang w:val="en-GB"/>
        </w:rPr>
        <w:t xml:space="preserve"> Chairman of the Supervisory Board shall be obliged to convene a meeting of t</w:t>
      </w:r>
      <w:r>
        <w:rPr>
          <w:lang w:val="en-GB"/>
        </w:rPr>
        <w:t>he Supervisory Board also upon a written request of the</w:t>
      </w:r>
      <w:r w:rsidR="001C07E8" w:rsidRPr="001B0055">
        <w:rPr>
          <w:lang w:val="en-GB"/>
        </w:rPr>
        <w:t xml:space="preserve"> Management Board</w:t>
      </w:r>
      <w:r>
        <w:rPr>
          <w:lang w:val="en-GB"/>
        </w:rPr>
        <w:t xml:space="preserve"> of the Company</w:t>
      </w:r>
      <w:r w:rsidR="001C07E8" w:rsidRPr="001B0055">
        <w:rPr>
          <w:lang w:val="en-GB"/>
        </w:rPr>
        <w:t xml:space="preserve"> or a member of the Supervisory Board. The request for convening a meeting of the Supervisory Board should include a proposed agenda. The meeting shou</w:t>
      </w:r>
      <w:r>
        <w:rPr>
          <w:lang w:val="en-GB"/>
        </w:rPr>
        <w:t xml:space="preserve">ld take place within two weeks </w:t>
      </w:r>
      <w:r w:rsidR="001C07E8" w:rsidRPr="001B0055">
        <w:rPr>
          <w:lang w:val="en-GB"/>
        </w:rPr>
        <w:t>after the request is submitted. In the event that the Chairman o</w:t>
      </w:r>
      <w:r w:rsidR="001C38B9">
        <w:rPr>
          <w:lang w:val="en-GB"/>
        </w:rPr>
        <w:t xml:space="preserve">r, in his/her absence, the Vice </w:t>
      </w:r>
      <w:r w:rsidR="001C07E8" w:rsidRPr="001B0055">
        <w:rPr>
          <w:lang w:val="en-GB"/>
        </w:rPr>
        <w:t>Cha</w:t>
      </w:r>
      <w:r>
        <w:rPr>
          <w:lang w:val="en-GB"/>
        </w:rPr>
        <w:t xml:space="preserve">irman of the Supervisory Board </w:t>
      </w:r>
      <w:r w:rsidR="001C07E8" w:rsidRPr="001B0055">
        <w:rPr>
          <w:lang w:val="en-GB"/>
        </w:rPr>
        <w:t>fails to convene the requested meeting of the Supervisory</w:t>
      </w:r>
      <w:r>
        <w:rPr>
          <w:lang w:val="en-GB"/>
        </w:rPr>
        <w:t xml:space="preserve"> Board within the required time</w:t>
      </w:r>
      <w:r w:rsidR="001C07E8" w:rsidRPr="001B0055">
        <w:rPr>
          <w:lang w:val="en-GB"/>
        </w:rPr>
        <w:t>, the Management Board of the Company or the member of the Supervisory Board who requested the mee</w:t>
      </w:r>
      <w:r>
        <w:rPr>
          <w:lang w:val="en-GB"/>
        </w:rPr>
        <w:t xml:space="preserve">ting </w:t>
      </w:r>
      <w:r w:rsidR="001C38B9">
        <w:rPr>
          <w:lang w:val="en-GB"/>
        </w:rPr>
        <w:t>can</w:t>
      </w:r>
      <w:r>
        <w:rPr>
          <w:lang w:val="en-GB"/>
        </w:rPr>
        <w:t xml:space="preserve"> convene such a meeting</w:t>
      </w:r>
      <w:r w:rsidR="001C07E8" w:rsidRPr="001B0055">
        <w:rPr>
          <w:lang w:val="en-GB"/>
        </w:rPr>
        <w:t>.</w:t>
      </w:r>
    </w:p>
    <w:p w14:paraId="4B328BF8" w14:textId="77777777" w:rsidR="00107C39" w:rsidRPr="001B0055" w:rsidRDefault="001C07E8" w:rsidP="001C38B9">
      <w:pPr>
        <w:pStyle w:val="Teksttreci0"/>
        <w:framePr w:w="10176" w:h="14313" w:hRule="exact" w:wrap="none" w:vAnchor="page" w:hAnchor="page" w:x="893" w:y="1679"/>
        <w:numPr>
          <w:ilvl w:val="0"/>
          <w:numId w:val="3"/>
        </w:numPr>
        <w:shd w:val="clear" w:color="auto" w:fill="auto"/>
        <w:tabs>
          <w:tab w:val="left" w:pos="316"/>
        </w:tabs>
        <w:spacing w:line="276" w:lineRule="auto"/>
        <w:jc w:val="both"/>
        <w:rPr>
          <w:lang w:val="en-GB"/>
        </w:rPr>
      </w:pPr>
      <w:r w:rsidRPr="001B0055">
        <w:rPr>
          <w:lang w:val="en-GB"/>
        </w:rPr>
        <w:t xml:space="preserve">The meetings of the Supervisory Board shall be convened in writing to the addresses provided by the members </w:t>
      </w:r>
      <w:r w:rsidR="00A9400E">
        <w:rPr>
          <w:lang w:val="en-GB"/>
        </w:rPr>
        <w:t xml:space="preserve">of the Supervisory Board or to </w:t>
      </w:r>
      <w:r w:rsidRPr="001B0055">
        <w:rPr>
          <w:lang w:val="en-GB"/>
        </w:rPr>
        <w:t>their own hands against confirmation of rec</w:t>
      </w:r>
      <w:r w:rsidR="001C38B9">
        <w:rPr>
          <w:lang w:val="en-GB"/>
        </w:rPr>
        <w:t>eipt</w:t>
      </w:r>
      <w:r w:rsidR="00A9400E">
        <w:rPr>
          <w:lang w:val="en-GB"/>
        </w:rPr>
        <w:t xml:space="preserve"> or by </w:t>
      </w:r>
      <w:r w:rsidRPr="001B0055">
        <w:rPr>
          <w:lang w:val="en-GB"/>
        </w:rPr>
        <w:t>telephone to the telephone numbers provided by the mem</w:t>
      </w:r>
      <w:r w:rsidR="001C38B9">
        <w:rPr>
          <w:lang w:val="en-GB"/>
        </w:rPr>
        <w:t>bers of the Supervisory Board</w:t>
      </w:r>
      <w:r w:rsidR="00A9400E">
        <w:rPr>
          <w:lang w:val="en-GB"/>
        </w:rPr>
        <w:t xml:space="preserve"> </w:t>
      </w:r>
      <w:r w:rsidRPr="001B0055">
        <w:rPr>
          <w:lang w:val="en-GB"/>
        </w:rPr>
        <w:t xml:space="preserve">or by e-mail notification to </w:t>
      </w:r>
      <w:r w:rsidR="00A9400E">
        <w:rPr>
          <w:lang w:val="en-GB"/>
        </w:rPr>
        <w:t xml:space="preserve">the e-mail addresses provided </w:t>
      </w:r>
      <w:r w:rsidRPr="001B0055">
        <w:rPr>
          <w:lang w:val="en-GB"/>
        </w:rPr>
        <w:t>by the members</w:t>
      </w:r>
      <w:r w:rsidR="00A9400E">
        <w:rPr>
          <w:lang w:val="en-GB"/>
        </w:rPr>
        <w:t xml:space="preserve"> of the Supervisory Board. The </w:t>
      </w:r>
      <w:r w:rsidRPr="001B0055">
        <w:rPr>
          <w:lang w:val="en-GB"/>
        </w:rPr>
        <w:t>invitations shall reach the members of the Supervisory Bo</w:t>
      </w:r>
      <w:r w:rsidR="00A9400E">
        <w:rPr>
          <w:lang w:val="en-GB"/>
        </w:rPr>
        <w:t xml:space="preserve">ard at least 7 days before the </w:t>
      </w:r>
      <w:r w:rsidRPr="001B0055">
        <w:rPr>
          <w:lang w:val="en-GB"/>
        </w:rPr>
        <w:t>planned date of the meeting of the Supervisory Board.</w:t>
      </w:r>
    </w:p>
    <w:p w14:paraId="6D309344" w14:textId="77777777" w:rsidR="00107C39" w:rsidRPr="001B0055" w:rsidRDefault="001C07E8" w:rsidP="001C38B9">
      <w:pPr>
        <w:pStyle w:val="Teksttreci0"/>
        <w:framePr w:w="10176" w:h="14313" w:hRule="exact" w:wrap="none" w:vAnchor="page" w:hAnchor="page" w:x="893" w:y="1679"/>
        <w:numPr>
          <w:ilvl w:val="0"/>
          <w:numId w:val="3"/>
        </w:numPr>
        <w:shd w:val="clear" w:color="auto" w:fill="auto"/>
        <w:tabs>
          <w:tab w:val="left" w:pos="316"/>
        </w:tabs>
        <w:spacing w:line="271" w:lineRule="auto"/>
        <w:jc w:val="both"/>
        <w:rPr>
          <w:lang w:val="en-GB"/>
        </w:rPr>
      </w:pPr>
      <w:r w:rsidRPr="001B0055">
        <w:rPr>
          <w:lang w:val="en-GB"/>
        </w:rPr>
        <w:t xml:space="preserve">The invitations referred to in </w:t>
      </w:r>
      <w:r w:rsidR="001C38B9">
        <w:rPr>
          <w:lang w:val="en-GB"/>
        </w:rPr>
        <w:t xml:space="preserve">section </w:t>
      </w:r>
      <w:r w:rsidRPr="001B0055">
        <w:rPr>
          <w:lang w:val="en-GB"/>
        </w:rPr>
        <w:t>4 shall contain the date of the meeting, the sta</w:t>
      </w:r>
      <w:r w:rsidR="00A9400E">
        <w:rPr>
          <w:lang w:val="en-GB"/>
        </w:rPr>
        <w:t xml:space="preserve">rting time of the meeting, the </w:t>
      </w:r>
      <w:r w:rsidRPr="001B0055">
        <w:rPr>
          <w:lang w:val="en-GB"/>
        </w:rPr>
        <w:t xml:space="preserve">place of the meeting excluding the remote meeting, a detailed agenda and information on the </w:t>
      </w:r>
      <w:r w:rsidRPr="001B0055">
        <w:rPr>
          <w:lang w:val="en-GB"/>
        </w:rPr>
        <w:br/>
        <w:t>use of means of direct r</w:t>
      </w:r>
      <w:r w:rsidR="00A9400E">
        <w:rPr>
          <w:lang w:val="en-GB"/>
        </w:rPr>
        <w:t xml:space="preserve">emote communication during the </w:t>
      </w:r>
      <w:r w:rsidRPr="001B0055">
        <w:rPr>
          <w:lang w:val="en-GB"/>
        </w:rPr>
        <w:t>meeting. If pos</w:t>
      </w:r>
      <w:r w:rsidR="00A9400E">
        <w:rPr>
          <w:lang w:val="en-GB"/>
        </w:rPr>
        <w:t xml:space="preserve">sible, the invitations shall be </w:t>
      </w:r>
      <w:r w:rsidRPr="001B0055">
        <w:rPr>
          <w:lang w:val="en-GB"/>
        </w:rPr>
        <w:t>accompanied by the draft resolutions expected to be adopted at the convened meeting.</w:t>
      </w:r>
      <w:r w:rsidR="001C38B9">
        <w:rPr>
          <w:lang w:val="en-GB"/>
        </w:rPr>
        <w:t>”</w:t>
      </w:r>
    </w:p>
    <w:p w14:paraId="7B8E804D" w14:textId="77777777" w:rsidR="00107C39" w:rsidRPr="001B0055" w:rsidRDefault="001C07E8" w:rsidP="001C38B9">
      <w:pPr>
        <w:pStyle w:val="Nagwek10"/>
        <w:framePr w:w="10176" w:h="14313" w:hRule="exact" w:wrap="none" w:vAnchor="page" w:hAnchor="page" w:x="893" w:y="1679"/>
        <w:shd w:val="clear" w:color="auto" w:fill="auto"/>
        <w:jc w:val="both"/>
        <w:rPr>
          <w:lang w:val="en-GB"/>
        </w:rPr>
      </w:pPr>
      <w:bookmarkStart w:id="7" w:name="bookmark7"/>
      <w:bookmarkStart w:id="8" w:name="bookmark8"/>
      <w:bookmarkStart w:id="9" w:name="bookmark9"/>
      <w:r w:rsidRPr="001B0055">
        <w:rPr>
          <w:lang w:val="en-GB"/>
        </w:rPr>
        <w:t>Right to par</w:t>
      </w:r>
      <w:r w:rsidR="001C38B9">
        <w:rPr>
          <w:lang w:val="en-GB"/>
        </w:rPr>
        <w:t xml:space="preserve">ticipate in the Annual General </w:t>
      </w:r>
      <w:r w:rsidRPr="001B0055">
        <w:rPr>
          <w:lang w:val="en-GB"/>
        </w:rPr>
        <w:t xml:space="preserve">Meeting and </w:t>
      </w:r>
      <w:bookmarkEnd w:id="7"/>
      <w:bookmarkEnd w:id="8"/>
      <w:bookmarkEnd w:id="9"/>
      <w:r w:rsidR="00565299">
        <w:rPr>
          <w:lang w:val="en-GB"/>
        </w:rPr>
        <w:t>Date of registration of p</w:t>
      </w:r>
      <w:r w:rsidR="001C38B9">
        <w:rPr>
          <w:lang w:val="en-GB"/>
        </w:rPr>
        <w:t xml:space="preserve">articipation in the Annual General </w:t>
      </w:r>
      <w:r w:rsidR="001C38B9" w:rsidRPr="001B0055">
        <w:rPr>
          <w:lang w:val="en-GB"/>
        </w:rPr>
        <w:t>Meeting</w:t>
      </w:r>
    </w:p>
    <w:p w14:paraId="24DCF9B1" w14:textId="77777777" w:rsidR="00107C39" w:rsidRPr="001B0055" w:rsidRDefault="00565299" w:rsidP="00A06BC2">
      <w:pPr>
        <w:pStyle w:val="Teksttreci0"/>
        <w:framePr w:w="10176" w:h="14313" w:hRule="exact" w:wrap="none" w:vAnchor="page" w:hAnchor="page" w:x="893" w:y="1679"/>
        <w:shd w:val="clear" w:color="auto" w:fill="auto"/>
        <w:jc w:val="both"/>
        <w:rPr>
          <w:lang w:val="en-GB"/>
        </w:rPr>
      </w:pPr>
      <w:r>
        <w:rPr>
          <w:lang w:val="en-GB"/>
        </w:rPr>
        <w:t>The o</w:t>
      </w:r>
      <w:r w:rsidR="001C07E8" w:rsidRPr="001B0055">
        <w:rPr>
          <w:lang w:val="en-GB"/>
        </w:rPr>
        <w:t xml:space="preserve">nly persons who are </w:t>
      </w:r>
      <w:r>
        <w:rPr>
          <w:lang w:val="en-GB"/>
        </w:rPr>
        <w:t xml:space="preserve">the shareholders of the Company </w:t>
      </w:r>
      <w:r w:rsidR="001C07E8" w:rsidRPr="001B0055">
        <w:rPr>
          <w:lang w:val="en-GB"/>
        </w:rPr>
        <w:t xml:space="preserve">sixteen days before the date of the </w:t>
      </w:r>
      <w:r w:rsidR="007915B8" w:rsidRPr="001B0055">
        <w:rPr>
          <w:lang w:val="en-GB"/>
        </w:rPr>
        <w:t>Annual General Meeting</w:t>
      </w:r>
      <w:r>
        <w:rPr>
          <w:lang w:val="en-GB"/>
        </w:rPr>
        <w:t xml:space="preserve"> (Date of registration of participation in the Annual General Meeting</w:t>
      </w:r>
      <w:r w:rsidR="001C07E8" w:rsidRPr="001B0055">
        <w:rPr>
          <w:lang w:val="en-GB"/>
        </w:rPr>
        <w:t xml:space="preserve">) have the right to participate in the </w:t>
      </w:r>
      <w:r w:rsidR="007915B8" w:rsidRPr="001B0055">
        <w:rPr>
          <w:lang w:val="en-GB"/>
        </w:rPr>
        <w:t>Annual General Meeting</w:t>
      </w:r>
      <w:r w:rsidR="001C07E8" w:rsidRPr="001B0055">
        <w:rPr>
          <w:lang w:val="en-GB"/>
        </w:rPr>
        <w:t xml:space="preserve"> of TOYA S.A. Th</w:t>
      </w:r>
      <w:r>
        <w:rPr>
          <w:lang w:val="en-GB"/>
        </w:rPr>
        <w:t xml:space="preserve">e </w:t>
      </w:r>
      <w:r w:rsidR="00A06BC2">
        <w:rPr>
          <w:lang w:val="en-GB"/>
        </w:rPr>
        <w:t xml:space="preserve">Date of registration of participation </w:t>
      </w:r>
      <w:r w:rsidR="001C38B9">
        <w:rPr>
          <w:lang w:val="en-GB"/>
        </w:rPr>
        <w:t>is 12 June 2022</w:t>
      </w:r>
    </w:p>
    <w:p w14:paraId="4C63CE8C" w14:textId="77777777" w:rsidR="00107C39" w:rsidRPr="001B0055" w:rsidRDefault="001C07E8" w:rsidP="00A06BC2">
      <w:pPr>
        <w:pStyle w:val="Teksttreci0"/>
        <w:framePr w:w="10176" w:h="14313" w:hRule="exact" w:wrap="none" w:vAnchor="page" w:hAnchor="page" w:x="893" w:y="1679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 xml:space="preserve">In order to exercise the right to participate in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of Shareholders, the </w:t>
      </w:r>
      <w:r w:rsidR="00A06BC2">
        <w:rPr>
          <w:lang w:val="en-GB"/>
        </w:rPr>
        <w:t xml:space="preserve">shareholder should submit, not </w:t>
      </w:r>
      <w:r w:rsidRPr="001B0055">
        <w:rPr>
          <w:lang w:val="en-GB"/>
        </w:rPr>
        <w:t xml:space="preserve">earlier than after the announcement of convening of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of Shareholders a</w:t>
      </w:r>
      <w:r w:rsidR="00A06BC2">
        <w:rPr>
          <w:lang w:val="en-GB"/>
        </w:rPr>
        <w:t xml:space="preserve">nd not later than on the first </w:t>
      </w:r>
      <w:r w:rsidRPr="001B0055">
        <w:rPr>
          <w:lang w:val="en-GB"/>
        </w:rPr>
        <w:t xml:space="preserve">weekday after the </w:t>
      </w:r>
      <w:r w:rsidR="00A06BC2">
        <w:rPr>
          <w:lang w:val="en-GB"/>
        </w:rPr>
        <w:t xml:space="preserve">Date of registration of participation </w:t>
      </w:r>
      <w:r w:rsidRPr="001B0055">
        <w:rPr>
          <w:lang w:val="en-GB"/>
        </w:rPr>
        <w:t xml:space="preserve">in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of Shareholders, a request that the entity tha</w:t>
      </w:r>
      <w:r w:rsidR="00A06BC2">
        <w:rPr>
          <w:lang w:val="en-GB"/>
        </w:rPr>
        <w:t xml:space="preserve">t maintains a </w:t>
      </w:r>
      <w:r w:rsidRPr="001B0055">
        <w:rPr>
          <w:lang w:val="en-GB"/>
        </w:rPr>
        <w:t>securities account in his name issue a personal certificate of t</w:t>
      </w:r>
      <w:r w:rsidR="00A06BC2">
        <w:rPr>
          <w:lang w:val="en-GB"/>
        </w:rPr>
        <w:t xml:space="preserve">he right to participate in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of Shareholders, which should include:</w:t>
      </w:r>
    </w:p>
    <w:p w14:paraId="2BF7A322" w14:textId="77777777" w:rsidR="00107C39" w:rsidRPr="001B0055" w:rsidRDefault="00A06BC2" w:rsidP="001C38B9">
      <w:pPr>
        <w:pStyle w:val="Teksttreci0"/>
        <w:framePr w:w="10176" w:h="14313" w:hRule="exact" w:wrap="none" w:vAnchor="page" w:hAnchor="page" w:x="893" w:y="1679"/>
        <w:numPr>
          <w:ilvl w:val="0"/>
          <w:numId w:val="4"/>
        </w:numPr>
        <w:shd w:val="clear" w:color="auto" w:fill="auto"/>
        <w:tabs>
          <w:tab w:val="left" w:pos="740"/>
        </w:tabs>
        <w:spacing w:after="0"/>
        <w:ind w:firstLine="380"/>
        <w:rPr>
          <w:lang w:val="en-GB"/>
        </w:rPr>
      </w:pPr>
      <w:r>
        <w:rPr>
          <w:lang w:val="en-GB"/>
        </w:rPr>
        <w:t xml:space="preserve">Business </w:t>
      </w:r>
      <w:r w:rsidR="001C07E8" w:rsidRPr="001B0055">
        <w:rPr>
          <w:lang w:val="en-GB"/>
        </w:rPr>
        <w:t>name</w:t>
      </w:r>
      <w:r>
        <w:rPr>
          <w:lang w:val="en-GB"/>
        </w:rPr>
        <w:t xml:space="preserve"> (name)</w:t>
      </w:r>
      <w:r w:rsidR="001C07E8" w:rsidRPr="001B0055">
        <w:rPr>
          <w:lang w:val="en-GB"/>
        </w:rPr>
        <w:t>, registered office, address and seal of the issuer and the number of the certificate,</w:t>
      </w:r>
    </w:p>
    <w:p w14:paraId="563A13C3" w14:textId="77777777" w:rsidR="00107C39" w:rsidRPr="001B0055" w:rsidRDefault="001C07E8" w:rsidP="001C38B9">
      <w:pPr>
        <w:pStyle w:val="Teksttreci0"/>
        <w:framePr w:w="10176" w:h="14313" w:hRule="exact" w:wrap="none" w:vAnchor="page" w:hAnchor="page" w:x="893" w:y="1679"/>
        <w:numPr>
          <w:ilvl w:val="0"/>
          <w:numId w:val="4"/>
        </w:numPr>
        <w:shd w:val="clear" w:color="auto" w:fill="auto"/>
        <w:tabs>
          <w:tab w:val="left" w:pos="740"/>
        </w:tabs>
        <w:spacing w:after="0"/>
        <w:ind w:firstLine="380"/>
        <w:rPr>
          <w:lang w:val="en-GB"/>
        </w:rPr>
      </w:pPr>
      <w:r w:rsidRPr="001B0055">
        <w:rPr>
          <w:lang w:val="en-GB"/>
        </w:rPr>
        <w:t>number of shares,</w:t>
      </w:r>
    </w:p>
    <w:p w14:paraId="0D14F377" w14:textId="77777777" w:rsidR="00107C39" w:rsidRPr="001B0055" w:rsidRDefault="001C07E8" w:rsidP="001C38B9">
      <w:pPr>
        <w:pStyle w:val="Teksttreci0"/>
        <w:framePr w:w="10176" w:h="14313" w:hRule="exact" w:wrap="none" w:vAnchor="page" w:hAnchor="page" w:x="893" w:y="1679"/>
        <w:numPr>
          <w:ilvl w:val="0"/>
          <w:numId w:val="4"/>
        </w:numPr>
        <w:shd w:val="clear" w:color="auto" w:fill="auto"/>
        <w:tabs>
          <w:tab w:val="left" w:pos="740"/>
        </w:tabs>
        <w:spacing w:after="0"/>
        <w:ind w:left="740" w:hanging="360"/>
        <w:rPr>
          <w:lang w:val="en-GB"/>
        </w:rPr>
      </w:pPr>
      <w:r w:rsidRPr="001B0055">
        <w:rPr>
          <w:lang w:val="en-GB"/>
        </w:rPr>
        <w:t xml:space="preserve">separate designation of shares </w:t>
      </w:r>
      <w:r w:rsidR="004D52E5">
        <w:rPr>
          <w:lang w:val="en-GB"/>
        </w:rPr>
        <w:t>specified in Art.</w:t>
      </w:r>
      <w:r w:rsidRPr="001B0055">
        <w:rPr>
          <w:lang w:val="en-GB"/>
        </w:rPr>
        <w:t xml:space="preserve"> 55 of the Act of 29 July 2005 on trading in </w:t>
      </w:r>
      <w:r w:rsidRPr="001B0055">
        <w:rPr>
          <w:lang w:val="en-GB"/>
        </w:rPr>
        <w:br/>
        <w:t>financial instruments,</w:t>
      </w:r>
    </w:p>
    <w:p w14:paraId="77CCC49D" w14:textId="77777777" w:rsidR="00107C39" w:rsidRPr="001B0055" w:rsidRDefault="004D52E5" w:rsidP="001C38B9">
      <w:pPr>
        <w:pStyle w:val="Teksttreci0"/>
        <w:framePr w:w="10176" w:h="14313" w:hRule="exact" w:wrap="none" w:vAnchor="page" w:hAnchor="page" w:x="893" w:y="1679"/>
        <w:numPr>
          <w:ilvl w:val="0"/>
          <w:numId w:val="4"/>
        </w:numPr>
        <w:shd w:val="clear" w:color="auto" w:fill="auto"/>
        <w:tabs>
          <w:tab w:val="left" w:pos="740"/>
        </w:tabs>
        <w:spacing w:after="0"/>
        <w:ind w:firstLine="380"/>
        <w:rPr>
          <w:lang w:val="en-GB"/>
        </w:rPr>
      </w:pPr>
      <w:r>
        <w:rPr>
          <w:lang w:val="en-GB"/>
        </w:rPr>
        <w:t xml:space="preserve">Business </w:t>
      </w:r>
      <w:r w:rsidRPr="001B0055">
        <w:rPr>
          <w:lang w:val="en-GB"/>
        </w:rPr>
        <w:t>name</w:t>
      </w:r>
      <w:r>
        <w:rPr>
          <w:lang w:val="en-GB"/>
        </w:rPr>
        <w:t xml:space="preserve"> (name)</w:t>
      </w:r>
      <w:r w:rsidR="001C07E8" w:rsidRPr="001B0055">
        <w:rPr>
          <w:lang w:val="en-GB"/>
        </w:rPr>
        <w:t xml:space="preserve">, registered office and address of the public company </w:t>
      </w:r>
      <w:r>
        <w:rPr>
          <w:lang w:val="en-GB"/>
        </w:rPr>
        <w:t>that</w:t>
      </w:r>
      <w:r w:rsidR="001C07E8" w:rsidRPr="001B0055">
        <w:rPr>
          <w:lang w:val="en-GB"/>
        </w:rPr>
        <w:t xml:space="preserve"> issued the shares,</w:t>
      </w:r>
    </w:p>
    <w:p w14:paraId="059FB792" w14:textId="77777777" w:rsidR="00107C39" w:rsidRPr="001B0055" w:rsidRDefault="001C07E8" w:rsidP="001C38B9">
      <w:pPr>
        <w:pStyle w:val="Teksttreci0"/>
        <w:framePr w:w="10176" w:h="14313" w:hRule="exact" w:wrap="none" w:vAnchor="page" w:hAnchor="page" w:x="893" w:y="1679"/>
        <w:numPr>
          <w:ilvl w:val="0"/>
          <w:numId w:val="4"/>
        </w:numPr>
        <w:shd w:val="clear" w:color="auto" w:fill="auto"/>
        <w:tabs>
          <w:tab w:val="left" w:pos="740"/>
        </w:tabs>
        <w:spacing w:after="0"/>
        <w:ind w:firstLine="380"/>
        <w:rPr>
          <w:lang w:val="en-GB"/>
        </w:rPr>
      </w:pPr>
      <w:r w:rsidRPr="001B0055">
        <w:rPr>
          <w:lang w:val="en-GB"/>
        </w:rPr>
        <w:t>nominal value of the shares,</w:t>
      </w:r>
    </w:p>
    <w:p w14:paraId="5B520B51" w14:textId="77777777" w:rsidR="00107C39" w:rsidRPr="001B0055" w:rsidRDefault="001C07E8" w:rsidP="001C38B9">
      <w:pPr>
        <w:pStyle w:val="Teksttreci0"/>
        <w:framePr w:w="10176" w:h="14313" w:hRule="exact" w:wrap="none" w:vAnchor="page" w:hAnchor="page" w:x="893" w:y="1679"/>
        <w:numPr>
          <w:ilvl w:val="0"/>
          <w:numId w:val="4"/>
        </w:numPr>
        <w:shd w:val="clear" w:color="auto" w:fill="auto"/>
        <w:tabs>
          <w:tab w:val="left" w:pos="740"/>
        </w:tabs>
        <w:spacing w:after="0"/>
        <w:ind w:firstLine="380"/>
        <w:rPr>
          <w:lang w:val="en-GB"/>
        </w:rPr>
      </w:pPr>
      <w:r w:rsidRPr="001B0055">
        <w:rPr>
          <w:lang w:val="en-GB"/>
        </w:rPr>
        <w:t>name and surname or business name of the holder of the shares,</w:t>
      </w:r>
    </w:p>
    <w:p w14:paraId="758913DD" w14:textId="77777777" w:rsidR="00107C39" w:rsidRPr="001B0055" w:rsidRDefault="004D52E5" w:rsidP="001C38B9">
      <w:pPr>
        <w:pStyle w:val="Teksttreci0"/>
        <w:framePr w:w="10176" w:h="14313" w:hRule="exact" w:wrap="none" w:vAnchor="page" w:hAnchor="page" w:x="893" w:y="1679"/>
        <w:numPr>
          <w:ilvl w:val="0"/>
          <w:numId w:val="4"/>
        </w:numPr>
        <w:shd w:val="clear" w:color="auto" w:fill="auto"/>
        <w:tabs>
          <w:tab w:val="left" w:pos="740"/>
        </w:tabs>
        <w:spacing w:after="0"/>
        <w:ind w:firstLine="380"/>
        <w:rPr>
          <w:lang w:val="en-GB"/>
        </w:rPr>
      </w:pPr>
      <w:r>
        <w:rPr>
          <w:lang w:val="en-GB"/>
        </w:rPr>
        <w:t>registered office (place of residence</w:t>
      </w:r>
      <w:r w:rsidR="001C07E8" w:rsidRPr="001B0055">
        <w:rPr>
          <w:lang w:val="en-GB"/>
        </w:rPr>
        <w:t>) and address of the holder of the shares,</w:t>
      </w:r>
    </w:p>
    <w:p w14:paraId="26CC05A4" w14:textId="77777777" w:rsidR="00107C39" w:rsidRPr="001B0055" w:rsidRDefault="001C07E8" w:rsidP="001C38B9">
      <w:pPr>
        <w:pStyle w:val="Teksttreci0"/>
        <w:framePr w:w="10176" w:h="14313" w:hRule="exact" w:wrap="none" w:vAnchor="page" w:hAnchor="page" w:x="893" w:y="1679"/>
        <w:numPr>
          <w:ilvl w:val="0"/>
          <w:numId w:val="4"/>
        </w:numPr>
        <w:shd w:val="clear" w:color="auto" w:fill="auto"/>
        <w:tabs>
          <w:tab w:val="left" w:pos="740"/>
        </w:tabs>
        <w:spacing w:after="0"/>
        <w:ind w:firstLine="380"/>
        <w:rPr>
          <w:lang w:val="en-GB"/>
        </w:rPr>
      </w:pPr>
      <w:r w:rsidRPr="001B0055">
        <w:rPr>
          <w:lang w:val="en-GB"/>
        </w:rPr>
        <w:t>purpose for which the certificate is issued,</w:t>
      </w:r>
    </w:p>
    <w:p w14:paraId="7C011DE5" w14:textId="77777777" w:rsidR="00107C39" w:rsidRPr="001B0055" w:rsidRDefault="001C07E8" w:rsidP="001C38B9">
      <w:pPr>
        <w:pStyle w:val="Teksttreci0"/>
        <w:framePr w:w="10176" w:h="14313" w:hRule="exact" w:wrap="none" w:vAnchor="page" w:hAnchor="page" w:x="893" w:y="1679"/>
        <w:numPr>
          <w:ilvl w:val="0"/>
          <w:numId w:val="4"/>
        </w:numPr>
        <w:shd w:val="clear" w:color="auto" w:fill="auto"/>
        <w:tabs>
          <w:tab w:val="left" w:pos="740"/>
        </w:tabs>
        <w:spacing w:after="0"/>
        <w:ind w:firstLine="380"/>
        <w:rPr>
          <w:lang w:val="en-GB"/>
        </w:rPr>
      </w:pPr>
      <w:r w:rsidRPr="001B0055">
        <w:rPr>
          <w:lang w:val="en-GB"/>
        </w:rPr>
        <w:t>indicatio</w:t>
      </w:r>
      <w:r w:rsidR="004D52E5">
        <w:rPr>
          <w:lang w:val="en-GB"/>
        </w:rPr>
        <w:t>n of who is entitled to vote under</w:t>
      </w:r>
      <w:r w:rsidRPr="001B0055">
        <w:rPr>
          <w:lang w:val="en-GB"/>
        </w:rPr>
        <w:t xml:space="preserve"> the shares,</w:t>
      </w:r>
    </w:p>
    <w:p w14:paraId="51E4D8AB" w14:textId="77777777" w:rsidR="008A128D" w:rsidRPr="001B0055" w:rsidRDefault="002F2D15" w:rsidP="006A7063">
      <w:pPr>
        <w:framePr w:wrap="none" w:vAnchor="page" w:hAnchor="page" w:x="946" w:y="678"/>
        <w:rPr>
          <w:sz w:val="2"/>
          <w:szCs w:val="2"/>
          <w:lang w:val="en-GB"/>
        </w:rPr>
      </w:pPr>
      <w:r w:rsidRPr="001B0055">
        <w:rPr>
          <w:noProof/>
          <w:lang w:bidi="ar-SA"/>
        </w:rPr>
        <w:drawing>
          <wp:inline distT="0" distB="0" distL="0" distR="0" wp14:anchorId="11F82F97" wp14:editId="79465C63">
            <wp:extent cx="6363970" cy="60960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3639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90956" w14:textId="77777777" w:rsidR="001C38B9" w:rsidRPr="001B0055" w:rsidRDefault="001C38B9" w:rsidP="00323789">
      <w:pPr>
        <w:pStyle w:val="Teksttreci20"/>
        <w:framePr w:w="10557" w:h="778" w:hRule="exact" w:wrap="none" w:vAnchor="page" w:hAnchor="page" w:x="865" w:y="15654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TOYA S.A. with its registered office in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, </w:t>
      </w:r>
      <w:proofErr w:type="spellStart"/>
      <w:r w:rsidRPr="001B0055">
        <w:rPr>
          <w:lang w:val="en-GB"/>
        </w:rPr>
        <w:t>ul</w:t>
      </w:r>
      <w:proofErr w:type="spellEnd"/>
      <w:r w:rsidRPr="001B0055">
        <w:rPr>
          <w:lang w:val="en-GB"/>
        </w:rPr>
        <w:t xml:space="preserve">. </w:t>
      </w:r>
      <w:proofErr w:type="spellStart"/>
      <w:r w:rsidRPr="001B0055">
        <w:rPr>
          <w:lang w:val="en-GB"/>
        </w:rPr>
        <w:t>Sołtysowicka</w:t>
      </w:r>
      <w:proofErr w:type="spellEnd"/>
      <w:r w:rsidRPr="001B0055">
        <w:rPr>
          <w:lang w:val="en-GB"/>
        </w:rPr>
        <w:t xml:space="preserve"> 13-15, postal code 51-168, entered in the Register of Entrepreneurs of the National</w:t>
      </w:r>
    </w:p>
    <w:p w14:paraId="19C813B1" w14:textId="77777777" w:rsidR="001C38B9" w:rsidRPr="001B0055" w:rsidRDefault="001C38B9" w:rsidP="00323789">
      <w:pPr>
        <w:pStyle w:val="Teksttreci20"/>
        <w:framePr w:w="10557" w:h="778" w:hRule="exact" w:wrap="none" w:vAnchor="page" w:hAnchor="page" w:x="865" w:y="15654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Court Register kept by the 6th Commercial Division of the District Court for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 </w:t>
      </w:r>
      <w:r w:rsidRPr="001B0055">
        <w:rPr>
          <w:rFonts w:ascii="Calibri" w:hAnsi="Calibri"/>
          <w:lang w:val="en-GB"/>
        </w:rPr>
        <w:t>─</w:t>
      </w:r>
      <w:r w:rsidRPr="001B0055">
        <w:rPr>
          <w:lang w:val="en-GB"/>
        </w:rPr>
        <w:t xml:space="preserve"> </w:t>
      </w:r>
      <w:proofErr w:type="spellStart"/>
      <w:r w:rsidRPr="001B0055">
        <w:rPr>
          <w:lang w:val="en-GB"/>
        </w:rPr>
        <w:t>Fabryczna</w:t>
      </w:r>
      <w:proofErr w:type="spellEnd"/>
      <w:r w:rsidRPr="001B0055">
        <w:rPr>
          <w:lang w:val="en-GB"/>
        </w:rPr>
        <w:t xml:space="preserve"> under KRS no. 0000066712, fully paid-up share capital: PLN 7 504 222.60; NIP 895-16-86-107; </w:t>
      </w:r>
      <w:proofErr w:type="spellStart"/>
      <w:r w:rsidRPr="001B0055">
        <w:rPr>
          <w:lang w:val="en-GB"/>
        </w:rPr>
        <w:t>Regon</w:t>
      </w:r>
      <w:proofErr w:type="spellEnd"/>
      <w:r w:rsidRPr="001B0055">
        <w:rPr>
          <w:lang w:val="en-GB"/>
        </w:rPr>
        <w:t>: 932093253.</w:t>
      </w:r>
    </w:p>
    <w:p w14:paraId="2BA832E9" w14:textId="77777777" w:rsidR="008A128D" w:rsidRPr="001B0055" w:rsidRDefault="008A128D" w:rsidP="006A7063">
      <w:pPr>
        <w:spacing w:line="1" w:lineRule="exact"/>
        <w:rPr>
          <w:lang w:val="en-GB"/>
        </w:rPr>
        <w:sectPr w:rsidR="008A128D" w:rsidRPr="001B005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B5E4AA" w14:textId="77777777" w:rsidR="008A128D" w:rsidRPr="001B0055" w:rsidRDefault="008A128D" w:rsidP="006A7063">
      <w:pPr>
        <w:spacing w:line="1" w:lineRule="exact"/>
        <w:rPr>
          <w:lang w:val="en-GB"/>
        </w:rPr>
      </w:pPr>
    </w:p>
    <w:p w14:paraId="53124DA9" w14:textId="77777777" w:rsidR="00107C39" w:rsidRPr="001B0055" w:rsidRDefault="001C07E8" w:rsidP="006A7063">
      <w:pPr>
        <w:pStyle w:val="Teksttreci0"/>
        <w:framePr w:w="10176" w:h="13747" w:hRule="exact" w:wrap="none" w:vAnchor="page" w:hAnchor="page" w:x="893" w:y="1858"/>
        <w:numPr>
          <w:ilvl w:val="0"/>
          <w:numId w:val="4"/>
        </w:numPr>
        <w:shd w:val="clear" w:color="auto" w:fill="auto"/>
        <w:tabs>
          <w:tab w:val="left" w:pos="740"/>
        </w:tabs>
        <w:spacing w:after="0"/>
        <w:ind w:firstLine="380"/>
        <w:rPr>
          <w:lang w:val="en-GB"/>
        </w:rPr>
      </w:pPr>
      <w:r w:rsidRPr="001B0055">
        <w:rPr>
          <w:lang w:val="en-GB"/>
        </w:rPr>
        <w:t>date and place of issue of the certificate,</w:t>
      </w:r>
    </w:p>
    <w:p w14:paraId="003A28A3" w14:textId="77777777" w:rsidR="00107C39" w:rsidRPr="001B0055" w:rsidRDefault="001C07E8" w:rsidP="006A7063">
      <w:pPr>
        <w:pStyle w:val="Teksttreci0"/>
        <w:framePr w:w="10176" w:h="13747" w:hRule="exact" w:wrap="none" w:vAnchor="page" w:hAnchor="page" w:x="893" w:y="1858"/>
        <w:numPr>
          <w:ilvl w:val="0"/>
          <w:numId w:val="4"/>
        </w:numPr>
        <w:shd w:val="clear" w:color="auto" w:fill="auto"/>
        <w:tabs>
          <w:tab w:val="left" w:pos="740"/>
        </w:tabs>
        <w:ind w:firstLine="380"/>
        <w:rPr>
          <w:lang w:val="en-GB"/>
        </w:rPr>
      </w:pPr>
      <w:r w:rsidRPr="001B0055">
        <w:rPr>
          <w:lang w:val="en-GB"/>
        </w:rPr>
        <w:t xml:space="preserve">signature of the person </w:t>
      </w:r>
      <w:r w:rsidR="004D52E5">
        <w:rPr>
          <w:lang w:val="en-GB"/>
        </w:rPr>
        <w:t xml:space="preserve">authorised </w:t>
      </w:r>
      <w:r w:rsidRPr="001B0055">
        <w:rPr>
          <w:lang w:val="en-GB"/>
        </w:rPr>
        <w:t>to issue the certificate.</w:t>
      </w:r>
    </w:p>
    <w:p w14:paraId="52359954" w14:textId="77777777" w:rsidR="00107C39" w:rsidRPr="001B0055" w:rsidRDefault="001C07E8" w:rsidP="003C5EC3">
      <w:pPr>
        <w:pStyle w:val="Teksttreci0"/>
        <w:framePr w:w="10176" w:h="13747" w:hRule="exact" w:wrap="none" w:vAnchor="page" w:hAnchor="page" w:x="893" w:y="185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 xml:space="preserve">In order to eliminate any possible doubts that </w:t>
      </w:r>
      <w:r w:rsidR="00A9765E">
        <w:rPr>
          <w:lang w:val="en-GB"/>
        </w:rPr>
        <w:t xml:space="preserve">can </w:t>
      </w:r>
      <w:r w:rsidRPr="001B0055">
        <w:rPr>
          <w:lang w:val="en-GB"/>
        </w:rPr>
        <w:t xml:space="preserve">arise with regard to the right of a certain entity to participate in the </w:t>
      </w:r>
      <w:r w:rsidR="007915B8" w:rsidRPr="001B0055">
        <w:rPr>
          <w:lang w:val="en-GB"/>
        </w:rPr>
        <w:t>Annual General Meeting</w:t>
      </w:r>
      <w:r w:rsidR="00A9765E">
        <w:rPr>
          <w:lang w:val="en-GB"/>
        </w:rPr>
        <w:t xml:space="preserve">, the entities entitled to </w:t>
      </w:r>
      <w:r w:rsidRPr="001B0055">
        <w:rPr>
          <w:lang w:val="en-GB"/>
        </w:rPr>
        <w:t xml:space="preserve">participate in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or </w:t>
      </w:r>
      <w:r w:rsidR="00A9765E">
        <w:rPr>
          <w:lang w:val="en-GB"/>
        </w:rPr>
        <w:t xml:space="preserve">their proxies are requested to </w:t>
      </w:r>
      <w:r w:rsidRPr="001B0055">
        <w:rPr>
          <w:lang w:val="en-GB"/>
        </w:rPr>
        <w:t xml:space="preserve">have the </w:t>
      </w:r>
      <w:r w:rsidR="00A9765E">
        <w:rPr>
          <w:lang w:val="en-GB"/>
        </w:rPr>
        <w:t xml:space="preserve">aforementioned </w:t>
      </w:r>
      <w:r w:rsidRPr="001B0055">
        <w:rPr>
          <w:lang w:val="en-GB"/>
        </w:rPr>
        <w:t xml:space="preserve">certificate with them </w:t>
      </w:r>
      <w:r w:rsidR="00A9765E">
        <w:rPr>
          <w:lang w:val="en-GB"/>
        </w:rPr>
        <w:t>during</w:t>
      </w:r>
      <w:r w:rsidRPr="001B0055">
        <w:rPr>
          <w:lang w:val="en-GB"/>
        </w:rPr>
        <w:t xml:space="preserve">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>.</w:t>
      </w:r>
    </w:p>
    <w:p w14:paraId="6D481A7C" w14:textId="77777777" w:rsidR="00107C39" w:rsidRPr="001B0055" w:rsidRDefault="001C07E8" w:rsidP="003C5EC3">
      <w:pPr>
        <w:pStyle w:val="Teksttreci0"/>
        <w:framePr w:w="10176" w:h="13747" w:hRule="exact" w:wrap="none" w:vAnchor="page" w:hAnchor="page" w:x="893" w:y="185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 xml:space="preserve">The list of persons entitled to participate in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of Shareholders of the company under the business name</w:t>
      </w:r>
      <w:r w:rsidR="00A9765E">
        <w:rPr>
          <w:lang w:val="en-GB"/>
        </w:rPr>
        <w:t xml:space="preserve"> of TOYA </w:t>
      </w:r>
      <w:r w:rsidRPr="001B0055">
        <w:rPr>
          <w:lang w:val="en-GB"/>
        </w:rPr>
        <w:t>S.A. is determined on the basis of the list dra</w:t>
      </w:r>
      <w:r w:rsidR="00A9765E">
        <w:rPr>
          <w:lang w:val="en-GB"/>
        </w:rPr>
        <w:t xml:space="preserve">wn up by the entity keeping the </w:t>
      </w:r>
      <w:r w:rsidRPr="001B0055">
        <w:rPr>
          <w:lang w:val="en-GB"/>
        </w:rPr>
        <w:t xml:space="preserve">securities depository </w:t>
      </w:r>
      <w:r w:rsidR="00A9765E">
        <w:rPr>
          <w:lang w:val="en-GB"/>
        </w:rPr>
        <w:t xml:space="preserve">pursuant to the </w:t>
      </w:r>
      <w:r w:rsidRPr="001B0055">
        <w:rPr>
          <w:lang w:val="en-GB"/>
        </w:rPr>
        <w:t>regulations on trading in financial instruments. The basis for</w:t>
      </w:r>
      <w:r w:rsidR="00172D36">
        <w:rPr>
          <w:lang w:val="en-GB"/>
        </w:rPr>
        <w:t xml:space="preserve"> preparation of</w:t>
      </w:r>
      <w:r w:rsidRPr="001B0055">
        <w:rPr>
          <w:lang w:val="en-GB"/>
        </w:rPr>
        <w:t xml:space="preserve"> the list </w:t>
      </w:r>
      <w:r w:rsidR="00172D36">
        <w:rPr>
          <w:lang w:val="en-GB"/>
        </w:rPr>
        <w:t xml:space="preserve">are </w:t>
      </w:r>
      <w:r w:rsidRPr="001B0055">
        <w:rPr>
          <w:lang w:val="en-GB"/>
        </w:rPr>
        <w:t xml:space="preserve">certificates on the right to participate in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</w:t>
      </w:r>
      <w:r w:rsidR="00172D36">
        <w:rPr>
          <w:lang w:val="en-GB"/>
        </w:rPr>
        <w:t xml:space="preserve">of the Company issued </w:t>
      </w:r>
      <w:r w:rsidRPr="001B0055">
        <w:rPr>
          <w:lang w:val="en-GB"/>
        </w:rPr>
        <w:t xml:space="preserve">by the </w:t>
      </w:r>
      <w:r w:rsidR="00172D36">
        <w:rPr>
          <w:lang w:val="en-GB"/>
        </w:rPr>
        <w:t>afore</w:t>
      </w:r>
      <w:r w:rsidRPr="001B0055">
        <w:rPr>
          <w:lang w:val="en-GB"/>
        </w:rPr>
        <w:t>mentioned entities.</w:t>
      </w:r>
    </w:p>
    <w:p w14:paraId="022CEFA7" w14:textId="77777777" w:rsidR="00107C39" w:rsidRPr="001B0055" w:rsidRDefault="001C07E8" w:rsidP="003C5EC3">
      <w:pPr>
        <w:pStyle w:val="Nagwek10"/>
        <w:framePr w:w="10176" w:h="13747" w:hRule="exact" w:wrap="none" w:vAnchor="page" w:hAnchor="page" w:x="893" w:y="1858"/>
        <w:shd w:val="clear" w:color="auto" w:fill="auto"/>
        <w:jc w:val="both"/>
        <w:rPr>
          <w:lang w:val="en-GB"/>
        </w:rPr>
      </w:pPr>
      <w:bookmarkStart w:id="10" w:name="bookmark10"/>
      <w:bookmarkStart w:id="11" w:name="bookmark11"/>
      <w:bookmarkStart w:id="12" w:name="bookmark12"/>
      <w:r w:rsidRPr="001B0055">
        <w:rPr>
          <w:lang w:val="en-GB"/>
        </w:rPr>
        <w:t>List of shareholders</w:t>
      </w:r>
      <w:bookmarkEnd w:id="10"/>
      <w:bookmarkEnd w:id="11"/>
      <w:bookmarkEnd w:id="12"/>
    </w:p>
    <w:p w14:paraId="10F27CAA" w14:textId="77777777" w:rsidR="00107C39" w:rsidRPr="001B0055" w:rsidRDefault="001C07E8" w:rsidP="003C5EC3">
      <w:pPr>
        <w:pStyle w:val="Teksttreci0"/>
        <w:framePr w:w="10176" w:h="13747" w:hRule="exact" w:wrap="none" w:vAnchor="page" w:hAnchor="page" w:x="893" w:y="1858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The list of shareholders entitled to participate in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will be made available </w:t>
      </w:r>
      <w:r w:rsidRPr="001B0055">
        <w:rPr>
          <w:lang w:val="en-GB"/>
        </w:rPr>
        <w:br/>
        <w:t>a</w:t>
      </w:r>
      <w:r w:rsidR="00327995">
        <w:rPr>
          <w:lang w:val="en-GB"/>
        </w:rPr>
        <w:t xml:space="preserve">t the registered office of the  </w:t>
      </w:r>
      <w:r w:rsidRPr="001B0055">
        <w:rPr>
          <w:lang w:val="en-GB"/>
        </w:rPr>
        <w:t xml:space="preserve">Company, i.e. in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 at </w:t>
      </w:r>
      <w:proofErr w:type="spellStart"/>
      <w:r w:rsidRPr="001B0055">
        <w:rPr>
          <w:lang w:val="en-GB"/>
        </w:rPr>
        <w:t>ul</w:t>
      </w:r>
      <w:proofErr w:type="spellEnd"/>
      <w:r w:rsidRPr="001B0055">
        <w:rPr>
          <w:lang w:val="en-GB"/>
        </w:rPr>
        <w:t xml:space="preserve">. </w:t>
      </w:r>
      <w:proofErr w:type="spellStart"/>
      <w:r w:rsidRPr="001B0055">
        <w:rPr>
          <w:lang w:val="en-GB"/>
        </w:rPr>
        <w:t>Sołtysowicka</w:t>
      </w:r>
      <w:proofErr w:type="spellEnd"/>
      <w:r w:rsidRPr="001B0055">
        <w:rPr>
          <w:lang w:val="en-GB"/>
        </w:rPr>
        <w:t xml:space="preserve"> 13-15, three working days before the date of the </w:t>
      </w:r>
      <w:r w:rsidR="007915B8" w:rsidRPr="001B0055">
        <w:rPr>
          <w:lang w:val="en-GB"/>
        </w:rPr>
        <w:t>Annual General Meeting</w:t>
      </w:r>
      <w:r w:rsidR="00327995">
        <w:rPr>
          <w:lang w:val="en-GB"/>
        </w:rPr>
        <w:t xml:space="preserve">, </w:t>
      </w:r>
      <w:r w:rsidRPr="001B0055">
        <w:rPr>
          <w:lang w:val="en-GB"/>
        </w:rPr>
        <w:t xml:space="preserve">i.e. starting from 23 June 2022. A shareholder of the Company </w:t>
      </w:r>
      <w:r w:rsidR="00327995">
        <w:rPr>
          <w:lang w:val="en-GB"/>
        </w:rPr>
        <w:t>can request to send him/her a</w:t>
      </w:r>
      <w:r w:rsidR="008B0325">
        <w:rPr>
          <w:lang w:val="en-GB"/>
        </w:rPr>
        <w:t xml:space="preserve"> </w:t>
      </w:r>
      <w:r w:rsidRPr="001B0055">
        <w:rPr>
          <w:lang w:val="en-GB"/>
        </w:rPr>
        <w:t xml:space="preserve">list of shareholders entitled to participate in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</w:t>
      </w:r>
      <w:r w:rsidR="00327995">
        <w:rPr>
          <w:lang w:val="en-GB"/>
        </w:rPr>
        <w:t xml:space="preserve">free of charge by e-mail, </w:t>
      </w:r>
      <w:r w:rsidRPr="001B0055">
        <w:rPr>
          <w:lang w:val="en-GB"/>
        </w:rPr>
        <w:t>providing his own e-mail address to which the list should be sent. TOYA</w:t>
      </w:r>
      <w:r w:rsidR="00327995">
        <w:rPr>
          <w:lang w:val="en-GB"/>
        </w:rPr>
        <w:t xml:space="preserve"> </w:t>
      </w:r>
      <w:r w:rsidRPr="001B0055">
        <w:rPr>
          <w:lang w:val="en-GB"/>
        </w:rPr>
        <w:t>S.A. shall be entitled to request proof th</w:t>
      </w:r>
      <w:r w:rsidR="008B0325">
        <w:rPr>
          <w:lang w:val="en-GB"/>
        </w:rPr>
        <w:t xml:space="preserve">at the shareholder making such </w:t>
      </w:r>
      <w:r w:rsidRPr="001B0055">
        <w:rPr>
          <w:lang w:val="en-GB"/>
        </w:rPr>
        <w:t>request i</w:t>
      </w:r>
      <w:r w:rsidR="008B0325">
        <w:rPr>
          <w:lang w:val="en-GB"/>
        </w:rPr>
        <w:t xml:space="preserve">s in fact a shareholder on the </w:t>
      </w:r>
      <w:r w:rsidRPr="001B0055">
        <w:rPr>
          <w:lang w:val="en-GB"/>
        </w:rPr>
        <w:t>date of sub</w:t>
      </w:r>
      <w:r w:rsidR="008B0325">
        <w:rPr>
          <w:lang w:val="en-GB"/>
        </w:rPr>
        <w:t xml:space="preserve">mittal </w:t>
      </w:r>
      <w:r w:rsidRPr="001B0055">
        <w:rPr>
          <w:lang w:val="en-GB"/>
        </w:rPr>
        <w:t>of the</w:t>
      </w:r>
      <w:r w:rsidR="008B0325">
        <w:rPr>
          <w:lang w:val="en-GB"/>
        </w:rPr>
        <w:t xml:space="preserve"> aforementioned</w:t>
      </w:r>
      <w:r w:rsidRPr="001B0055">
        <w:rPr>
          <w:lang w:val="en-GB"/>
        </w:rPr>
        <w:t xml:space="preserve"> re</w:t>
      </w:r>
      <w:r w:rsidR="008B0325">
        <w:rPr>
          <w:lang w:val="en-GB"/>
        </w:rPr>
        <w:t xml:space="preserve">quest if the shareholder is </w:t>
      </w:r>
      <w:r w:rsidRPr="001B0055">
        <w:rPr>
          <w:lang w:val="en-GB"/>
        </w:rPr>
        <w:t>not on the list of shareholders entitled to pa</w:t>
      </w:r>
      <w:r w:rsidR="007C446A">
        <w:rPr>
          <w:lang w:val="en-GB"/>
        </w:rPr>
        <w:t xml:space="preserve">rticipate in the Annual </w:t>
      </w:r>
      <w:r w:rsidRPr="001B0055">
        <w:rPr>
          <w:lang w:val="en-GB"/>
        </w:rPr>
        <w:t>General Meeting.</w:t>
      </w:r>
    </w:p>
    <w:p w14:paraId="41A53291" w14:textId="77777777" w:rsidR="00107C39" w:rsidRPr="001B0055" w:rsidRDefault="001C07E8" w:rsidP="003C5EC3">
      <w:pPr>
        <w:pStyle w:val="Teksttreci0"/>
        <w:framePr w:w="10176" w:h="13747" w:hRule="exact" w:wrap="none" w:vAnchor="page" w:hAnchor="page" w:x="893" w:y="1858"/>
        <w:shd w:val="clear" w:color="auto" w:fill="auto"/>
        <w:jc w:val="both"/>
        <w:rPr>
          <w:lang w:val="en-GB"/>
        </w:rPr>
      </w:pPr>
      <w:r w:rsidRPr="001B0055">
        <w:rPr>
          <w:b/>
          <w:bCs/>
          <w:lang w:val="en-GB"/>
        </w:rPr>
        <w:t>Description of procedures for participation and exercise of voting rights at the Annual General Meeting</w:t>
      </w:r>
    </w:p>
    <w:p w14:paraId="7991C6FA" w14:textId="77777777" w:rsidR="00107C39" w:rsidRPr="001B0055" w:rsidRDefault="001C07E8" w:rsidP="003C5EC3">
      <w:pPr>
        <w:pStyle w:val="Nagwek10"/>
        <w:framePr w:w="10176" w:h="13747" w:hRule="exact" w:wrap="none" w:vAnchor="page" w:hAnchor="page" w:x="893" w:y="1858"/>
        <w:shd w:val="clear" w:color="auto" w:fill="auto"/>
        <w:jc w:val="both"/>
        <w:rPr>
          <w:lang w:val="en-GB"/>
        </w:rPr>
      </w:pPr>
      <w:bookmarkStart w:id="13" w:name="bookmark13"/>
      <w:bookmarkStart w:id="14" w:name="bookmark14"/>
      <w:bookmarkStart w:id="15" w:name="bookmark15"/>
      <w:r w:rsidRPr="001B0055">
        <w:rPr>
          <w:lang w:val="en-GB"/>
        </w:rPr>
        <w:t xml:space="preserve">Shareholder's right to request </w:t>
      </w:r>
      <w:r w:rsidR="003C5EC3">
        <w:rPr>
          <w:lang w:val="en-GB"/>
        </w:rPr>
        <w:t>to include</w:t>
      </w:r>
      <w:r w:rsidRPr="001B0055">
        <w:rPr>
          <w:lang w:val="en-GB"/>
        </w:rPr>
        <w:t xml:space="preserve"> certain </w:t>
      </w:r>
      <w:proofErr w:type="spellStart"/>
      <w:r w:rsidR="003C5EC3">
        <w:rPr>
          <w:lang w:val="en-GB"/>
        </w:rPr>
        <w:t>itmes</w:t>
      </w:r>
      <w:proofErr w:type="spellEnd"/>
      <w:r w:rsidR="003C5EC3">
        <w:rPr>
          <w:lang w:val="en-GB"/>
        </w:rPr>
        <w:t xml:space="preserve"> in</w:t>
      </w:r>
      <w:r w:rsidRPr="001B0055">
        <w:rPr>
          <w:lang w:val="en-GB"/>
        </w:rPr>
        <w:t xml:space="preserve"> the agenda of the Annual General Meeting</w:t>
      </w:r>
      <w:bookmarkEnd w:id="13"/>
      <w:bookmarkEnd w:id="14"/>
      <w:bookmarkEnd w:id="15"/>
    </w:p>
    <w:p w14:paraId="688B7102" w14:textId="77777777" w:rsidR="003C5EC3" w:rsidRDefault="001C07E8" w:rsidP="003C5EC3">
      <w:pPr>
        <w:pStyle w:val="Teksttreci0"/>
        <w:framePr w:w="10176" w:h="13747" w:hRule="exact" w:wrap="none" w:vAnchor="page" w:hAnchor="page" w:x="893" w:y="1858"/>
        <w:shd w:val="clear" w:color="auto" w:fill="auto"/>
        <w:spacing w:line="271" w:lineRule="auto"/>
        <w:jc w:val="both"/>
        <w:rPr>
          <w:lang w:val="en-GB"/>
        </w:rPr>
      </w:pPr>
      <w:r w:rsidRPr="001B0055">
        <w:rPr>
          <w:lang w:val="en-GB"/>
        </w:rPr>
        <w:t>A shareholder or shareholders representing at least one-twentieth of the Company's</w:t>
      </w:r>
      <w:r w:rsidR="003C5EC3">
        <w:rPr>
          <w:lang w:val="en-GB"/>
        </w:rPr>
        <w:t xml:space="preserve"> share capital can request the inclusion of specific items i</w:t>
      </w:r>
      <w:r w:rsidRPr="001B0055">
        <w:rPr>
          <w:lang w:val="en-GB"/>
        </w:rPr>
        <w:t xml:space="preserve">n the agenda of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of Share</w:t>
      </w:r>
      <w:r w:rsidR="003C5EC3">
        <w:rPr>
          <w:lang w:val="en-GB"/>
        </w:rPr>
        <w:t xml:space="preserve">holders. Such a request should </w:t>
      </w:r>
      <w:r w:rsidRPr="001B0055">
        <w:rPr>
          <w:lang w:val="en-GB"/>
        </w:rPr>
        <w:t xml:space="preserve">be submitted to the  Management Board </w:t>
      </w:r>
      <w:r w:rsidR="003C5EC3">
        <w:rPr>
          <w:lang w:val="en-GB"/>
        </w:rPr>
        <w:t xml:space="preserve">of the Company </w:t>
      </w:r>
      <w:r w:rsidRPr="001B0055">
        <w:rPr>
          <w:lang w:val="en-GB"/>
        </w:rPr>
        <w:t xml:space="preserve">no later than 21 days before the set date of the </w:t>
      </w:r>
      <w:r w:rsidR="007915B8" w:rsidRPr="001B0055">
        <w:rPr>
          <w:lang w:val="en-GB"/>
        </w:rPr>
        <w:t>Annual General Meeting</w:t>
      </w:r>
      <w:r w:rsidR="003C5EC3">
        <w:rPr>
          <w:lang w:val="en-GB"/>
        </w:rPr>
        <w:t xml:space="preserve">, i.e. by 7 June 2022. The request shall include substantiation or draft resolution regarding the proposed item of agenda. The </w:t>
      </w:r>
      <w:r w:rsidRPr="001B0055">
        <w:rPr>
          <w:lang w:val="en-GB"/>
        </w:rPr>
        <w:t xml:space="preserve">request </w:t>
      </w:r>
      <w:r w:rsidR="003C5EC3">
        <w:rPr>
          <w:lang w:val="en-GB"/>
        </w:rPr>
        <w:t xml:space="preserve">can be submitted in writing or electronically to: </w:t>
      </w:r>
      <w:r w:rsidRPr="001B0055">
        <w:rPr>
          <w:lang w:val="en-GB"/>
        </w:rPr>
        <w:t>zwz@yato.pl, but in any ca</w:t>
      </w:r>
      <w:r w:rsidR="003C5EC3">
        <w:rPr>
          <w:lang w:val="en-GB"/>
        </w:rPr>
        <w:t xml:space="preserve">se it should be submitted in a </w:t>
      </w:r>
      <w:r w:rsidRPr="001B0055">
        <w:rPr>
          <w:lang w:val="en-GB"/>
        </w:rPr>
        <w:t>correctly completed and signed form availa</w:t>
      </w:r>
      <w:r w:rsidR="003C5EC3">
        <w:rPr>
          <w:lang w:val="en-GB"/>
        </w:rPr>
        <w:t>ble on the Company's website at</w:t>
      </w:r>
    </w:p>
    <w:p w14:paraId="487B543C" w14:textId="77777777" w:rsidR="00107C39" w:rsidRPr="001B0055" w:rsidRDefault="00000000" w:rsidP="003C5EC3">
      <w:pPr>
        <w:pStyle w:val="Teksttreci0"/>
        <w:framePr w:w="10176" w:h="13747" w:hRule="exact" w:wrap="none" w:vAnchor="page" w:hAnchor="page" w:x="893" w:y="1858"/>
        <w:shd w:val="clear" w:color="auto" w:fill="auto"/>
        <w:spacing w:line="271" w:lineRule="auto"/>
        <w:jc w:val="both"/>
        <w:rPr>
          <w:lang w:val="en-GB"/>
        </w:rPr>
      </w:pPr>
      <w:hyperlink r:id="rId11" w:history="1">
        <w:r w:rsidR="001C07E8" w:rsidRPr="001B0055">
          <w:rPr>
            <w:color w:val="0000FF"/>
            <w:u w:val="single"/>
            <w:lang w:val="en-GB" w:eastAsia="en-US" w:bidi="en-US"/>
          </w:rPr>
          <w:t>https://yato.com/relacje-inwestorskie/walne-zgromadzenie-akcjonariuszy-1/walne-zgromadzenie-</w:t>
        </w:r>
      </w:hyperlink>
      <w:r w:rsidR="001C07E8" w:rsidRPr="001B0055">
        <w:rPr>
          <w:color w:val="0000FF"/>
          <w:u w:val="single"/>
          <w:lang w:val="en-GB" w:eastAsia="en-US" w:bidi="en-US"/>
        </w:rPr>
        <w:br/>
      </w:r>
      <w:hyperlink r:id="rId12" w:history="1">
        <w:r w:rsidR="001C07E8" w:rsidRPr="001B0055">
          <w:rPr>
            <w:color w:val="0000FF"/>
            <w:u w:val="single"/>
            <w:lang w:val="en-GB"/>
          </w:rPr>
          <w:t>shareholders-2022/</w:t>
        </w:r>
        <w:r w:rsidR="001C07E8" w:rsidRPr="001B0055">
          <w:rPr>
            <w:lang w:val="en-GB"/>
          </w:rPr>
          <w:t>.</w:t>
        </w:r>
      </w:hyperlink>
    </w:p>
    <w:p w14:paraId="3E5B5AF6" w14:textId="77777777" w:rsidR="00107C39" w:rsidRPr="001B0055" w:rsidRDefault="001C07E8" w:rsidP="00A92A61">
      <w:pPr>
        <w:pStyle w:val="Teksttreci0"/>
        <w:framePr w:w="10176" w:h="13747" w:hRule="exact" w:wrap="none" w:vAnchor="page" w:hAnchor="page" w:x="893" w:y="185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>A shareholder or shareholders requesting t</w:t>
      </w:r>
      <w:r w:rsidR="003C5EC3">
        <w:rPr>
          <w:lang w:val="en-GB"/>
        </w:rPr>
        <w:t>he inclusion of specific items i</w:t>
      </w:r>
      <w:r w:rsidRPr="001B0055">
        <w:rPr>
          <w:lang w:val="en-GB"/>
        </w:rPr>
        <w:t>n the agen</w:t>
      </w:r>
      <w:r w:rsidR="003C5EC3">
        <w:rPr>
          <w:lang w:val="en-GB"/>
        </w:rPr>
        <w:t xml:space="preserve">da shall be obliged </w:t>
      </w:r>
      <w:r w:rsidR="003C5EC3">
        <w:rPr>
          <w:lang w:val="en-GB"/>
        </w:rPr>
        <w:br/>
        <w:t xml:space="preserve">to attach </w:t>
      </w:r>
      <w:r w:rsidRPr="001B0055">
        <w:rPr>
          <w:lang w:val="en-GB"/>
        </w:rPr>
        <w:t>to such request a deposit certificate or certificate of th</w:t>
      </w:r>
      <w:r w:rsidR="003C5EC3">
        <w:rPr>
          <w:lang w:val="en-GB"/>
        </w:rPr>
        <w:t xml:space="preserve">e right to attend the Annual </w:t>
      </w:r>
      <w:r w:rsidRPr="001B0055">
        <w:rPr>
          <w:lang w:val="en-GB"/>
        </w:rPr>
        <w:t xml:space="preserve">General Meeting issued by a competent entity, confirming the </w:t>
      </w:r>
      <w:r w:rsidR="003C5EC3">
        <w:rPr>
          <w:lang w:val="en-GB"/>
        </w:rPr>
        <w:t xml:space="preserve">holding of shares to </w:t>
      </w:r>
      <w:r w:rsidRPr="001B0055">
        <w:rPr>
          <w:lang w:val="en-GB"/>
        </w:rPr>
        <w:t xml:space="preserve">cover </w:t>
      </w:r>
      <w:r w:rsidR="003C5EC3">
        <w:rPr>
          <w:lang w:val="en-GB"/>
        </w:rPr>
        <w:t xml:space="preserve">the required part of the share </w:t>
      </w:r>
      <w:r w:rsidRPr="001B0055">
        <w:rPr>
          <w:lang w:val="en-GB"/>
        </w:rPr>
        <w:t>capital of the Company as at the da</w:t>
      </w:r>
      <w:r w:rsidR="003C5EC3">
        <w:rPr>
          <w:lang w:val="en-GB"/>
        </w:rPr>
        <w:t>te of submittal of the request</w:t>
      </w:r>
      <w:r w:rsidRPr="001B0055">
        <w:rPr>
          <w:lang w:val="en-GB"/>
        </w:rPr>
        <w:t>.</w:t>
      </w:r>
    </w:p>
    <w:p w14:paraId="51BD6F0D" w14:textId="77777777" w:rsidR="00107C39" w:rsidRPr="001B0055" w:rsidRDefault="001C07E8" w:rsidP="00A92A61">
      <w:pPr>
        <w:pStyle w:val="Teksttreci0"/>
        <w:framePr w:w="10176" w:h="13747" w:hRule="exact" w:wrap="none" w:vAnchor="page" w:hAnchor="page" w:x="893" w:y="1858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>Persons acting on behalf o</w:t>
      </w:r>
      <w:r w:rsidR="00323789">
        <w:rPr>
          <w:lang w:val="en-GB"/>
        </w:rPr>
        <w:t xml:space="preserve">f the institutional shareholder </w:t>
      </w:r>
      <w:r w:rsidRPr="001B0055">
        <w:rPr>
          <w:lang w:val="en-GB"/>
        </w:rPr>
        <w:t xml:space="preserve">or shareholders being legal persons or </w:t>
      </w:r>
      <w:r w:rsidRPr="001B0055">
        <w:rPr>
          <w:lang w:val="en-GB"/>
        </w:rPr>
        <w:br/>
        <w:t>other entities, in the case of which the confirmation of representation requires the su</w:t>
      </w:r>
      <w:r w:rsidR="00323789">
        <w:rPr>
          <w:lang w:val="en-GB"/>
        </w:rPr>
        <w:t xml:space="preserve">bmittal of relevant documents </w:t>
      </w:r>
      <w:r w:rsidRPr="001B0055">
        <w:rPr>
          <w:lang w:val="en-GB"/>
        </w:rPr>
        <w:t xml:space="preserve">specifying the principles of representation binding for the shareholder(s), should attach </w:t>
      </w:r>
      <w:r w:rsidRPr="001B0055">
        <w:rPr>
          <w:lang w:val="en-GB"/>
        </w:rPr>
        <w:br/>
        <w:t xml:space="preserve">to </w:t>
      </w:r>
      <w:r w:rsidR="00323789">
        <w:rPr>
          <w:lang w:val="en-GB"/>
        </w:rPr>
        <w:t xml:space="preserve">the aforementioned request originals or </w:t>
      </w:r>
      <w:r w:rsidRPr="001B0055">
        <w:rPr>
          <w:lang w:val="en-GB"/>
        </w:rPr>
        <w:t>copies of those documents, certified, pursuant to the provisions of</w:t>
      </w:r>
      <w:r w:rsidR="00323789">
        <w:rPr>
          <w:lang w:val="en-GB"/>
        </w:rPr>
        <w:t xml:space="preserve"> </w:t>
      </w:r>
      <w:r w:rsidR="00323789">
        <w:rPr>
          <w:lang w:val="en-GB"/>
        </w:rPr>
        <w:br/>
        <w:t xml:space="preserve">law in force in this regard. </w:t>
      </w:r>
      <w:r w:rsidRPr="001B0055">
        <w:rPr>
          <w:lang w:val="en-GB"/>
        </w:rPr>
        <w:t>If further power</w:t>
      </w:r>
      <w:r w:rsidR="00323789">
        <w:rPr>
          <w:lang w:val="en-GB"/>
        </w:rPr>
        <w:t xml:space="preserve">s of attorney are granted, the continuity of the </w:t>
      </w:r>
      <w:r w:rsidRPr="001B0055">
        <w:rPr>
          <w:lang w:val="en-GB"/>
        </w:rPr>
        <w:t xml:space="preserve">powers must be </w:t>
      </w:r>
      <w:r w:rsidRPr="001B0055">
        <w:rPr>
          <w:lang w:val="en-GB"/>
        </w:rPr>
        <w:br/>
        <w:t>proven.</w:t>
      </w:r>
    </w:p>
    <w:p w14:paraId="6B5A1DD6" w14:textId="77777777" w:rsidR="008A128D" w:rsidRPr="001B0055" w:rsidRDefault="002F2D15" w:rsidP="006A7063">
      <w:pPr>
        <w:framePr w:wrap="none" w:vAnchor="page" w:hAnchor="page" w:x="946" w:y="658"/>
        <w:rPr>
          <w:sz w:val="2"/>
          <w:szCs w:val="2"/>
          <w:lang w:val="en-GB"/>
        </w:rPr>
      </w:pPr>
      <w:r w:rsidRPr="001B0055">
        <w:rPr>
          <w:noProof/>
          <w:lang w:bidi="ar-SA"/>
        </w:rPr>
        <w:drawing>
          <wp:inline distT="0" distB="0" distL="0" distR="0" wp14:anchorId="1B534C6F" wp14:editId="65A80B93">
            <wp:extent cx="6431280" cy="64643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43128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78BF5" w14:textId="77777777" w:rsidR="00323789" w:rsidRPr="001B0055" w:rsidRDefault="00323789" w:rsidP="00EF79BE">
      <w:pPr>
        <w:pStyle w:val="Teksttreci20"/>
        <w:framePr w:w="10557" w:h="778" w:hRule="exact" w:wrap="none" w:vAnchor="page" w:hAnchor="page" w:x="840" w:y="15077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TOYA S.A. with its registered office in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, </w:t>
      </w:r>
      <w:proofErr w:type="spellStart"/>
      <w:r w:rsidRPr="001B0055">
        <w:rPr>
          <w:lang w:val="en-GB"/>
        </w:rPr>
        <w:t>ul</w:t>
      </w:r>
      <w:proofErr w:type="spellEnd"/>
      <w:r w:rsidRPr="001B0055">
        <w:rPr>
          <w:lang w:val="en-GB"/>
        </w:rPr>
        <w:t xml:space="preserve">. </w:t>
      </w:r>
      <w:proofErr w:type="spellStart"/>
      <w:r w:rsidRPr="001B0055">
        <w:rPr>
          <w:lang w:val="en-GB"/>
        </w:rPr>
        <w:t>Sołtysowicka</w:t>
      </w:r>
      <w:proofErr w:type="spellEnd"/>
      <w:r w:rsidRPr="001B0055">
        <w:rPr>
          <w:lang w:val="en-GB"/>
        </w:rPr>
        <w:t xml:space="preserve"> 13-15, postal code 51-168, entered in the Register of Entrepreneurs of the National</w:t>
      </w:r>
    </w:p>
    <w:p w14:paraId="1D012187" w14:textId="77777777" w:rsidR="00323789" w:rsidRPr="001B0055" w:rsidRDefault="00323789" w:rsidP="00EF79BE">
      <w:pPr>
        <w:pStyle w:val="Teksttreci20"/>
        <w:framePr w:w="10557" w:h="778" w:hRule="exact" w:wrap="none" w:vAnchor="page" w:hAnchor="page" w:x="840" w:y="15077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Court Register kept by the 6th Commercial Division of the District Court for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 </w:t>
      </w:r>
      <w:r w:rsidRPr="001B0055">
        <w:rPr>
          <w:rFonts w:ascii="Calibri" w:hAnsi="Calibri"/>
          <w:lang w:val="en-GB"/>
        </w:rPr>
        <w:t>─</w:t>
      </w:r>
      <w:r w:rsidRPr="001B0055">
        <w:rPr>
          <w:lang w:val="en-GB"/>
        </w:rPr>
        <w:t xml:space="preserve"> </w:t>
      </w:r>
      <w:proofErr w:type="spellStart"/>
      <w:r w:rsidRPr="001B0055">
        <w:rPr>
          <w:lang w:val="en-GB"/>
        </w:rPr>
        <w:t>Fabryczna</w:t>
      </w:r>
      <w:proofErr w:type="spellEnd"/>
      <w:r w:rsidRPr="001B0055">
        <w:rPr>
          <w:lang w:val="en-GB"/>
        </w:rPr>
        <w:t xml:space="preserve"> under KRS no. 0000066712, fully paid-up share capital: PLN 7 504 222.60; NIP 895-16-86-107; </w:t>
      </w:r>
      <w:proofErr w:type="spellStart"/>
      <w:r w:rsidRPr="001B0055">
        <w:rPr>
          <w:lang w:val="en-GB"/>
        </w:rPr>
        <w:t>Regon</w:t>
      </w:r>
      <w:proofErr w:type="spellEnd"/>
      <w:r w:rsidRPr="001B0055">
        <w:rPr>
          <w:lang w:val="en-GB"/>
        </w:rPr>
        <w:t>: 932093253.</w:t>
      </w:r>
    </w:p>
    <w:p w14:paraId="4F7004B2" w14:textId="77777777" w:rsidR="008A128D" w:rsidRPr="001B0055" w:rsidRDefault="008A128D" w:rsidP="006A7063">
      <w:pPr>
        <w:spacing w:line="1" w:lineRule="exact"/>
        <w:rPr>
          <w:lang w:val="en-GB"/>
        </w:rPr>
        <w:sectPr w:rsidR="008A128D" w:rsidRPr="001B005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70F38A" w14:textId="77777777" w:rsidR="008A128D" w:rsidRPr="001B0055" w:rsidRDefault="008A128D" w:rsidP="006A7063">
      <w:pPr>
        <w:spacing w:line="1" w:lineRule="exact"/>
        <w:rPr>
          <w:lang w:val="en-GB"/>
        </w:rPr>
      </w:pPr>
    </w:p>
    <w:p w14:paraId="633BA490" w14:textId="77777777" w:rsidR="00107C39" w:rsidRPr="001B0055" w:rsidRDefault="001C07E8" w:rsidP="00B318E2">
      <w:pPr>
        <w:pStyle w:val="Teksttreci0"/>
        <w:framePr w:w="10075" w:h="13565" w:hRule="exact" w:wrap="none" w:vAnchor="page" w:hAnchor="page" w:x="944" w:y="186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>The obligation to attach the documents referred to above applies both to the written form a</w:t>
      </w:r>
      <w:r w:rsidR="00B318E2">
        <w:rPr>
          <w:lang w:val="en-GB"/>
        </w:rPr>
        <w:t xml:space="preserve">nd the </w:t>
      </w:r>
      <w:r w:rsidR="00B318E2">
        <w:rPr>
          <w:lang w:val="en-GB"/>
        </w:rPr>
        <w:br/>
        <w:t xml:space="preserve">electronic form of the </w:t>
      </w:r>
      <w:r w:rsidRPr="001B0055">
        <w:rPr>
          <w:lang w:val="en-GB"/>
        </w:rPr>
        <w:t xml:space="preserve">request, in the </w:t>
      </w:r>
      <w:r w:rsidR="00B318E2">
        <w:rPr>
          <w:lang w:val="en-GB"/>
        </w:rPr>
        <w:t>configuration</w:t>
      </w:r>
      <w:r w:rsidRPr="001B0055">
        <w:rPr>
          <w:lang w:val="en-GB"/>
        </w:rPr>
        <w:t xml:space="preserve"> relevan</w:t>
      </w:r>
      <w:r w:rsidR="00B318E2">
        <w:rPr>
          <w:lang w:val="en-GB"/>
        </w:rPr>
        <w:t xml:space="preserve">t for each of the forms (paper </w:t>
      </w:r>
      <w:r w:rsidRPr="001B0055">
        <w:rPr>
          <w:lang w:val="en-GB"/>
        </w:rPr>
        <w:t>document or its copy or scan converted</w:t>
      </w:r>
      <w:r w:rsidR="00B318E2">
        <w:rPr>
          <w:lang w:val="en-GB"/>
        </w:rPr>
        <w:t xml:space="preserve"> to the PDF format). The </w:t>
      </w:r>
      <w:r w:rsidRPr="001B0055">
        <w:rPr>
          <w:lang w:val="en-GB"/>
        </w:rPr>
        <w:t>written request with all a</w:t>
      </w:r>
      <w:r w:rsidR="00B318E2">
        <w:rPr>
          <w:lang w:val="en-GB"/>
        </w:rPr>
        <w:t xml:space="preserve">ppendices should be submitted </w:t>
      </w:r>
      <w:r w:rsidRPr="001B0055">
        <w:rPr>
          <w:lang w:val="en-GB"/>
        </w:rPr>
        <w:t xml:space="preserve">against acknowledgement of receipt at the Company's registered office, i.e. in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 at </w:t>
      </w:r>
      <w:proofErr w:type="spellStart"/>
      <w:r w:rsidRPr="001B0055">
        <w:rPr>
          <w:lang w:val="en-GB"/>
        </w:rPr>
        <w:t>ul</w:t>
      </w:r>
      <w:proofErr w:type="spellEnd"/>
      <w:r w:rsidRPr="001B0055">
        <w:rPr>
          <w:lang w:val="en-GB"/>
        </w:rPr>
        <w:t xml:space="preserve">. </w:t>
      </w:r>
      <w:proofErr w:type="spellStart"/>
      <w:r w:rsidRPr="001B0055">
        <w:rPr>
          <w:lang w:val="en-GB"/>
        </w:rPr>
        <w:t>Sołtysowicka</w:t>
      </w:r>
      <w:proofErr w:type="spellEnd"/>
      <w:r w:rsidRPr="001B0055">
        <w:rPr>
          <w:lang w:val="en-GB"/>
        </w:rPr>
        <w:t xml:space="preserve"> 13-15.</w:t>
      </w:r>
    </w:p>
    <w:p w14:paraId="02250155" w14:textId="77777777" w:rsidR="00107C39" w:rsidRPr="001B0055" w:rsidRDefault="001C07E8" w:rsidP="00742E93">
      <w:pPr>
        <w:pStyle w:val="Teksttreci0"/>
        <w:framePr w:w="10075" w:h="13565" w:hRule="exact" w:wrap="none" w:vAnchor="page" w:hAnchor="page" w:x="944" w:y="186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 xml:space="preserve">If the request is </w:t>
      </w:r>
      <w:r w:rsidR="00B318E2">
        <w:rPr>
          <w:lang w:val="en-GB"/>
        </w:rPr>
        <w:t>provided electronically ─</w:t>
      </w:r>
      <w:r w:rsidRPr="001B0055">
        <w:rPr>
          <w:lang w:val="en-GB"/>
        </w:rPr>
        <w:t xml:space="preserve"> it should </w:t>
      </w:r>
      <w:r w:rsidR="00B318E2">
        <w:rPr>
          <w:lang w:val="en-GB"/>
        </w:rPr>
        <w:t>be sent to the e-mail address</w:t>
      </w:r>
      <w:r w:rsidRPr="001B0055">
        <w:rPr>
          <w:lang w:val="en-GB"/>
        </w:rPr>
        <w:t>:</w:t>
      </w:r>
      <w:hyperlink r:id="rId14" w:history="1">
        <w:r w:rsidRPr="001B0055">
          <w:rPr>
            <w:lang w:val="en-GB"/>
          </w:rPr>
          <w:t xml:space="preserve"> zwz@yato.pl.</w:t>
        </w:r>
      </w:hyperlink>
      <w:r w:rsidRPr="001B0055">
        <w:rPr>
          <w:lang w:val="en-GB"/>
        </w:rPr>
        <w:t xml:space="preserve"> All documents, i.e. the request form and</w:t>
      </w:r>
      <w:r w:rsidR="00B318E2">
        <w:rPr>
          <w:lang w:val="en-GB"/>
        </w:rPr>
        <w:t xml:space="preserve"> a</w:t>
      </w:r>
      <w:r w:rsidR="00742E93">
        <w:rPr>
          <w:lang w:val="en-GB"/>
        </w:rPr>
        <w:t xml:space="preserve">ppendices </w:t>
      </w:r>
      <w:r w:rsidR="00B318E2">
        <w:rPr>
          <w:lang w:val="en-GB"/>
        </w:rPr>
        <w:t xml:space="preserve">should be sent in PDF format </w:t>
      </w:r>
      <w:r w:rsidRPr="001B0055">
        <w:rPr>
          <w:lang w:val="en-GB"/>
        </w:rPr>
        <w:t>as a</w:t>
      </w:r>
      <w:r w:rsidR="00742E93">
        <w:rPr>
          <w:lang w:val="en-GB"/>
        </w:rPr>
        <w:t>ppendices</w:t>
      </w:r>
      <w:r w:rsidRPr="001B0055">
        <w:rPr>
          <w:lang w:val="en-GB"/>
        </w:rPr>
        <w:t xml:space="preserve"> to the message.</w:t>
      </w:r>
    </w:p>
    <w:p w14:paraId="60B0C543" w14:textId="77777777" w:rsidR="00107C39" w:rsidRPr="001B0055" w:rsidRDefault="001C07E8" w:rsidP="00742E93">
      <w:pPr>
        <w:pStyle w:val="Teksttreci0"/>
        <w:framePr w:w="10075" w:h="13565" w:hRule="exact" w:wrap="none" w:vAnchor="page" w:hAnchor="page" w:x="944" w:y="186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 xml:space="preserve">The Company is entitled to take action to identify the shareholder(s) and verify the validity of the </w:t>
      </w:r>
      <w:r w:rsidRPr="001B0055">
        <w:rPr>
          <w:lang w:val="en-GB"/>
        </w:rPr>
        <w:br/>
        <w:t>documents sent.</w:t>
      </w:r>
    </w:p>
    <w:p w14:paraId="788C7BB2" w14:textId="77777777" w:rsidR="00107C39" w:rsidRPr="001B0055" w:rsidRDefault="00742E93" w:rsidP="006A7063">
      <w:pPr>
        <w:pStyle w:val="Teksttreci0"/>
        <w:framePr w:w="10075" w:h="13565" w:hRule="exact" w:wrap="none" w:vAnchor="page" w:hAnchor="page" w:x="944" w:y="1868"/>
        <w:shd w:val="clear" w:color="auto" w:fill="auto"/>
        <w:rPr>
          <w:lang w:val="en-GB"/>
        </w:rPr>
      </w:pPr>
      <w:r>
        <w:rPr>
          <w:lang w:val="en-GB"/>
        </w:rPr>
        <w:t xml:space="preserve">The </w:t>
      </w:r>
      <w:r w:rsidR="001C07E8" w:rsidRPr="001B0055">
        <w:rPr>
          <w:lang w:val="en-GB"/>
        </w:rPr>
        <w:t xml:space="preserve">Management Board </w:t>
      </w:r>
      <w:r>
        <w:rPr>
          <w:lang w:val="en-GB"/>
        </w:rPr>
        <w:t xml:space="preserve">of the Company </w:t>
      </w:r>
      <w:r w:rsidR="001C07E8" w:rsidRPr="001B0055">
        <w:rPr>
          <w:lang w:val="en-GB"/>
        </w:rPr>
        <w:t>shall immediately, but no later than 18 days prior to the schedu</w:t>
      </w:r>
      <w:r>
        <w:rPr>
          <w:lang w:val="en-GB"/>
        </w:rPr>
        <w:t xml:space="preserve">led date of the Annual General </w:t>
      </w:r>
      <w:r w:rsidR="001C07E8" w:rsidRPr="001B0055">
        <w:rPr>
          <w:lang w:val="en-GB"/>
        </w:rPr>
        <w:t>Meeting, i.e. by 10 June 2022, announce any changes to the agenda made</w:t>
      </w:r>
      <w:r>
        <w:rPr>
          <w:lang w:val="en-GB"/>
        </w:rPr>
        <w:t xml:space="preserve"> at the request of shareholders. The </w:t>
      </w:r>
      <w:r w:rsidR="001C07E8" w:rsidRPr="001B0055">
        <w:rPr>
          <w:lang w:val="en-GB"/>
        </w:rPr>
        <w:t>announcement will be made in the manner appropriate for convening the General Meeti</w:t>
      </w:r>
      <w:r>
        <w:rPr>
          <w:lang w:val="en-GB"/>
        </w:rPr>
        <w:t xml:space="preserve">ng, i.e. by publication on the </w:t>
      </w:r>
      <w:r w:rsidR="001C07E8" w:rsidRPr="001B0055">
        <w:rPr>
          <w:lang w:val="en-GB"/>
        </w:rPr>
        <w:t>Company's website.</w:t>
      </w:r>
    </w:p>
    <w:p w14:paraId="40726322" w14:textId="77777777" w:rsidR="00107C39" w:rsidRPr="001B0055" w:rsidRDefault="00742E93" w:rsidP="006A7063">
      <w:pPr>
        <w:pStyle w:val="Teksttreci0"/>
        <w:framePr w:w="10075" w:h="13565" w:hRule="exact" w:wrap="none" w:vAnchor="page" w:hAnchor="page" w:x="944" w:y="1868"/>
        <w:shd w:val="clear" w:color="auto" w:fill="auto"/>
        <w:rPr>
          <w:lang w:val="en-GB"/>
        </w:rPr>
      </w:pPr>
      <w:r>
        <w:rPr>
          <w:b/>
          <w:bCs/>
          <w:lang w:val="en-GB"/>
        </w:rPr>
        <w:t>The s</w:t>
      </w:r>
      <w:r w:rsidR="001C07E8" w:rsidRPr="001B0055">
        <w:rPr>
          <w:b/>
          <w:bCs/>
          <w:lang w:val="en-GB"/>
        </w:rPr>
        <w:t xml:space="preserve">hareholder's right to propose draft resolutions </w:t>
      </w:r>
      <w:r>
        <w:rPr>
          <w:b/>
          <w:bCs/>
          <w:lang w:val="en-GB"/>
        </w:rPr>
        <w:t xml:space="preserve">regarding </w:t>
      </w:r>
      <w:r w:rsidR="001C07E8" w:rsidRPr="001B0055">
        <w:rPr>
          <w:b/>
          <w:bCs/>
          <w:lang w:val="en-GB"/>
        </w:rPr>
        <w:t>item</w:t>
      </w:r>
      <w:r>
        <w:rPr>
          <w:b/>
          <w:bCs/>
          <w:lang w:val="en-GB"/>
        </w:rPr>
        <w:t xml:space="preserve">s introduced to the agenda of the Annual </w:t>
      </w:r>
      <w:r w:rsidR="001C07E8" w:rsidRPr="001B0055">
        <w:rPr>
          <w:b/>
          <w:bCs/>
          <w:lang w:val="en-GB"/>
        </w:rPr>
        <w:t>General Meeting of Shareholders or items to be pla</w:t>
      </w:r>
      <w:r>
        <w:rPr>
          <w:b/>
          <w:bCs/>
          <w:lang w:val="en-GB"/>
        </w:rPr>
        <w:t xml:space="preserve">ced on the agenda prior to the </w:t>
      </w:r>
      <w:r w:rsidR="007915B8" w:rsidRPr="001B0055">
        <w:rPr>
          <w:b/>
          <w:bCs/>
          <w:lang w:val="en-GB"/>
        </w:rPr>
        <w:t>Annual General Meeting</w:t>
      </w:r>
      <w:r w:rsidR="001C07E8" w:rsidRPr="001B0055">
        <w:rPr>
          <w:b/>
          <w:bCs/>
          <w:lang w:val="en-GB"/>
        </w:rPr>
        <w:t xml:space="preserve"> of Shareholders</w:t>
      </w:r>
    </w:p>
    <w:p w14:paraId="7F51F8C6" w14:textId="77777777" w:rsidR="00107C39" w:rsidRPr="001B0055" w:rsidRDefault="001838BC" w:rsidP="009A2E90">
      <w:pPr>
        <w:pStyle w:val="Teksttreci0"/>
        <w:framePr w:w="10075" w:h="13565" w:hRule="exact" w:wrap="none" w:vAnchor="page" w:hAnchor="page" w:x="944" w:y="1868"/>
        <w:shd w:val="clear" w:color="auto" w:fill="auto"/>
        <w:spacing w:line="271" w:lineRule="auto"/>
        <w:jc w:val="both"/>
        <w:rPr>
          <w:lang w:val="en-GB"/>
        </w:rPr>
      </w:pPr>
      <w:r>
        <w:rPr>
          <w:lang w:val="en-GB"/>
        </w:rPr>
        <w:t>A shareholder or shareholders</w:t>
      </w:r>
      <w:r w:rsidR="001C07E8" w:rsidRPr="001B0055">
        <w:rPr>
          <w:lang w:val="en-GB"/>
        </w:rPr>
        <w:t xml:space="preserve"> representing at least one-twentieth of </w:t>
      </w:r>
      <w:r>
        <w:rPr>
          <w:lang w:val="en-GB"/>
        </w:rPr>
        <w:t>the Company's share capital can</w:t>
      </w:r>
      <w:r w:rsidR="001C07E8" w:rsidRPr="001B0055">
        <w:rPr>
          <w:lang w:val="en-GB"/>
        </w:rPr>
        <w:t xml:space="preserve">, prior to the date of the </w:t>
      </w:r>
      <w:r w:rsidR="007915B8" w:rsidRPr="001B0055">
        <w:rPr>
          <w:lang w:val="en-GB"/>
        </w:rPr>
        <w:t>Annual General Meeting</w:t>
      </w:r>
      <w:r w:rsidR="001C07E8" w:rsidRPr="001B0055">
        <w:rPr>
          <w:lang w:val="en-GB"/>
        </w:rPr>
        <w:t xml:space="preserve"> of Shareholders, submit to the Comp</w:t>
      </w:r>
      <w:r>
        <w:rPr>
          <w:lang w:val="en-GB"/>
        </w:rPr>
        <w:t>any draft resolutions regarding items introduced to</w:t>
      </w:r>
      <w:r w:rsidR="001C07E8" w:rsidRPr="001B0055">
        <w:rPr>
          <w:lang w:val="en-GB"/>
        </w:rPr>
        <w:t xml:space="preserve"> the agenda of the </w:t>
      </w:r>
      <w:r w:rsidR="007915B8" w:rsidRPr="001B0055">
        <w:rPr>
          <w:lang w:val="en-GB"/>
        </w:rPr>
        <w:t>Annual General Meeting</w:t>
      </w:r>
      <w:r w:rsidR="001C07E8" w:rsidRPr="001B0055">
        <w:rPr>
          <w:lang w:val="en-GB"/>
        </w:rPr>
        <w:t xml:space="preserve"> or i</w:t>
      </w:r>
      <w:r>
        <w:rPr>
          <w:lang w:val="en-GB"/>
        </w:rPr>
        <w:t xml:space="preserve">tems to be introduced to the agenda. </w:t>
      </w:r>
      <w:r w:rsidR="001C07E8" w:rsidRPr="001B0055">
        <w:rPr>
          <w:lang w:val="en-GB"/>
        </w:rPr>
        <w:t xml:space="preserve">Such drafts should be submitted to the Company not later than 48 hours before the date of the </w:t>
      </w:r>
      <w:r w:rsidR="007915B8" w:rsidRPr="001B0055">
        <w:rPr>
          <w:lang w:val="en-GB"/>
        </w:rPr>
        <w:t>Annual General Meeting</w:t>
      </w:r>
      <w:r>
        <w:rPr>
          <w:lang w:val="en-GB"/>
        </w:rPr>
        <w:t xml:space="preserve"> </w:t>
      </w:r>
      <w:r w:rsidR="001C07E8" w:rsidRPr="001B0055">
        <w:rPr>
          <w:lang w:val="en-GB"/>
        </w:rPr>
        <w:t>due to the ne</w:t>
      </w:r>
      <w:r>
        <w:rPr>
          <w:lang w:val="en-GB"/>
        </w:rPr>
        <w:t xml:space="preserve">cessity of posting them on the Company's website. </w:t>
      </w:r>
      <w:r w:rsidR="001C07E8" w:rsidRPr="001B0055">
        <w:rPr>
          <w:lang w:val="en-GB"/>
        </w:rPr>
        <w:t>The submi</w:t>
      </w:r>
      <w:r>
        <w:rPr>
          <w:lang w:val="en-GB"/>
        </w:rPr>
        <w:t>ttal</w:t>
      </w:r>
      <w:r w:rsidR="001C07E8" w:rsidRPr="001B0055">
        <w:rPr>
          <w:lang w:val="en-GB"/>
        </w:rPr>
        <w:t xml:space="preserve"> of the draft resolutions </w:t>
      </w:r>
      <w:r>
        <w:rPr>
          <w:lang w:val="en-GB"/>
        </w:rPr>
        <w:t xml:space="preserve">can </w:t>
      </w:r>
      <w:r w:rsidR="001C07E8" w:rsidRPr="001B0055">
        <w:rPr>
          <w:lang w:val="en-GB"/>
        </w:rPr>
        <w:t>be mad</w:t>
      </w:r>
      <w:r>
        <w:rPr>
          <w:lang w:val="en-GB"/>
        </w:rPr>
        <w:t xml:space="preserve">e in writing or electronically </w:t>
      </w:r>
      <w:r w:rsidR="001C07E8" w:rsidRPr="001B0055">
        <w:rPr>
          <w:lang w:val="en-GB"/>
        </w:rPr>
        <w:t>to the following address: zwz@yato.pl, but in any case should be</w:t>
      </w:r>
      <w:r>
        <w:rPr>
          <w:lang w:val="en-GB"/>
        </w:rPr>
        <w:t xml:space="preserve"> submitted on a duly completed </w:t>
      </w:r>
      <w:r w:rsidR="001C07E8" w:rsidRPr="001B0055">
        <w:rPr>
          <w:lang w:val="en-GB"/>
        </w:rPr>
        <w:t>and signed form available on the Company's website at:</w:t>
      </w:r>
      <w:r w:rsidR="001C07E8" w:rsidRPr="001B0055">
        <w:rPr>
          <w:lang w:val="en-GB"/>
        </w:rPr>
        <w:br/>
      </w:r>
      <w:hyperlink r:id="rId15" w:history="1">
        <w:r w:rsidR="001C07E8" w:rsidRPr="001B0055">
          <w:rPr>
            <w:color w:val="0563C1"/>
            <w:u w:val="single"/>
            <w:lang w:val="en-GB" w:eastAsia="en-US" w:bidi="en-US"/>
          </w:rPr>
          <w:t>https://yato.com/relacje-inwestorskie/walne-zgromadzenie-akcjonariuszy-1/walne-zgromadzenie-</w:t>
        </w:r>
      </w:hyperlink>
      <w:r w:rsidR="001C07E8" w:rsidRPr="001B0055">
        <w:rPr>
          <w:color w:val="0563C1"/>
          <w:u w:val="single"/>
          <w:lang w:val="en-GB" w:eastAsia="en-US" w:bidi="en-US"/>
        </w:rPr>
        <w:br/>
      </w:r>
      <w:hyperlink r:id="rId16" w:history="1">
        <w:r w:rsidR="001C07E8" w:rsidRPr="001B0055">
          <w:rPr>
            <w:color w:val="0563C1"/>
            <w:u w:val="single"/>
            <w:lang w:val="en-GB"/>
          </w:rPr>
          <w:t>shareholders-2022/</w:t>
        </w:r>
        <w:r w:rsidR="001C07E8" w:rsidRPr="001B0055">
          <w:rPr>
            <w:lang w:val="en-GB"/>
          </w:rPr>
          <w:t>.</w:t>
        </w:r>
      </w:hyperlink>
    </w:p>
    <w:p w14:paraId="06C1B394" w14:textId="77777777" w:rsidR="00107C39" w:rsidRPr="001B0055" w:rsidRDefault="001C07E8" w:rsidP="00737631">
      <w:pPr>
        <w:pStyle w:val="Teksttreci0"/>
        <w:framePr w:w="10075" w:h="13565" w:hRule="exact" w:wrap="none" w:vAnchor="page" w:hAnchor="page" w:x="944" w:y="186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>A shareholder or shareholders proposing draft resolutions on matte</w:t>
      </w:r>
      <w:r w:rsidR="00737631">
        <w:rPr>
          <w:lang w:val="en-GB"/>
        </w:rPr>
        <w:t xml:space="preserve">rs introduced to the agenda of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of Shareholders or matt</w:t>
      </w:r>
      <w:r w:rsidR="00737631">
        <w:rPr>
          <w:lang w:val="en-GB"/>
        </w:rPr>
        <w:t xml:space="preserve">ers to be introduced to the agenda </w:t>
      </w:r>
      <w:r w:rsidRPr="001B0055">
        <w:rPr>
          <w:lang w:val="en-GB"/>
        </w:rPr>
        <w:t xml:space="preserve">prior to the date of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shall be required to attach to such</w:t>
      </w:r>
      <w:r w:rsidR="00737631">
        <w:rPr>
          <w:lang w:val="en-GB"/>
        </w:rPr>
        <w:t xml:space="preserve"> a</w:t>
      </w:r>
      <w:r w:rsidRPr="001B0055">
        <w:rPr>
          <w:lang w:val="en-GB"/>
        </w:rPr>
        <w:t xml:space="preserve"> </w:t>
      </w:r>
      <w:r w:rsidR="00EF79BE">
        <w:rPr>
          <w:lang w:val="en-GB"/>
        </w:rPr>
        <w:t xml:space="preserve">notification </w:t>
      </w:r>
      <w:r w:rsidR="00737631">
        <w:rPr>
          <w:lang w:val="en-GB"/>
        </w:rPr>
        <w:t xml:space="preserve">a deposit certificate </w:t>
      </w:r>
      <w:r w:rsidRPr="001B0055">
        <w:rPr>
          <w:lang w:val="en-GB"/>
        </w:rPr>
        <w:t xml:space="preserve">or personal certificate of </w:t>
      </w:r>
      <w:r w:rsidR="00737631">
        <w:rPr>
          <w:lang w:val="en-GB"/>
        </w:rPr>
        <w:t xml:space="preserve">right </w:t>
      </w:r>
      <w:r w:rsidRPr="001B0055">
        <w:rPr>
          <w:lang w:val="en-GB"/>
        </w:rPr>
        <w:t xml:space="preserve">to participate in the </w:t>
      </w:r>
      <w:r w:rsidR="007915B8" w:rsidRPr="001B0055">
        <w:rPr>
          <w:lang w:val="en-GB"/>
        </w:rPr>
        <w:t>Annual General Meeting</w:t>
      </w:r>
      <w:r w:rsidR="00737631">
        <w:rPr>
          <w:lang w:val="en-GB"/>
        </w:rPr>
        <w:t xml:space="preserve"> </w:t>
      </w:r>
      <w:r w:rsidRPr="001B0055">
        <w:rPr>
          <w:lang w:val="en-GB"/>
        </w:rPr>
        <w:t>issued by the relevant entity confirming the holding o</w:t>
      </w:r>
      <w:r w:rsidR="00737631">
        <w:rPr>
          <w:lang w:val="en-GB"/>
        </w:rPr>
        <w:t xml:space="preserve">f shares to cover the required </w:t>
      </w:r>
      <w:r w:rsidRPr="001B0055">
        <w:rPr>
          <w:lang w:val="en-GB"/>
        </w:rPr>
        <w:t>proportion of the Company's share capital</w:t>
      </w:r>
      <w:r w:rsidR="00737631">
        <w:rPr>
          <w:lang w:val="en-GB"/>
        </w:rPr>
        <w:t xml:space="preserve"> as at the date of the proposal</w:t>
      </w:r>
      <w:r w:rsidRPr="001B0055">
        <w:rPr>
          <w:lang w:val="en-GB"/>
        </w:rPr>
        <w:t>.</w:t>
      </w:r>
    </w:p>
    <w:p w14:paraId="5012DAC1" w14:textId="77777777" w:rsidR="00107C39" w:rsidRPr="001B0055" w:rsidRDefault="001C07E8" w:rsidP="004D0271">
      <w:pPr>
        <w:pStyle w:val="Teksttreci0"/>
        <w:framePr w:w="10075" w:h="13565" w:hRule="exact" w:wrap="none" w:vAnchor="page" w:hAnchor="page" w:x="944" w:y="186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>Persons acting on behalf o</w:t>
      </w:r>
      <w:r w:rsidR="00737631">
        <w:rPr>
          <w:lang w:val="en-GB"/>
        </w:rPr>
        <w:t>f the institutional shareholder</w:t>
      </w:r>
      <w:r w:rsidR="006174AF">
        <w:rPr>
          <w:lang w:val="en-GB"/>
        </w:rPr>
        <w:t xml:space="preserve"> or shareholders</w:t>
      </w:r>
      <w:r w:rsidRPr="001B0055">
        <w:rPr>
          <w:lang w:val="en-GB"/>
        </w:rPr>
        <w:t xml:space="preserve"> or</w:t>
      </w:r>
      <w:r w:rsidR="004D0271">
        <w:rPr>
          <w:lang w:val="en-GB"/>
        </w:rPr>
        <w:t xml:space="preserve"> being</w:t>
      </w:r>
      <w:r w:rsidRPr="001B0055">
        <w:rPr>
          <w:lang w:val="en-GB"/>
        </w:rPr>
        <w:t xml:space="preserve"> </w:t>
      </w:r>
      <w:r w:rsidR="00737631">
        <w:rPr>
          <w:lang w:val="en-GB"/>
        </w:rPr>
        <w:t xml:space="preserve">legal persons or </w:t>
      </w:r>
      <w:r w:rsidRPr="001B0055">
        <w:rPr>
          <w:lang w:val="en-GB"/>
        </w:rPr>
        <w:t>other entities, in the case of which the confirmation of repres</w:t>
      </w:r>
      <w:r w:rsidR="006174AF">
        <w:rPr>
          <w:lang w:val="en-GB"/>
        </w:rPr>
        <w:t>entation requires the submittal</w:t>
      </w:r>
      <w:r w:rsidRPr="001B0055">
        <w:rPr>
          <w:lang w:val="en-GB"/>
        </w:rPr>
        <w:t xml:space="preserve"> of relevant documen</w:t>
      </w:r>
      <w:r w:rsidR="006174AF">
        <w:rPr>
          <w:lang w:val="en-GB"/>
        </w:rPr>
        <w:t xml:space="preserve">ts </w:t>
      </w:r>
      <w:r w:rsidRPr="001B0055">
        <w:rPr>
          <w:lang w:val="en-GB"/>
        </w:rPr>
        <w:t>specifying th</w:t>
      </w:r>
      <w:r w:rsidR="00737631">
        <w:rPr>
          <w:lang w:val="en-GB"/>
        </w:rPr>
        <w:t xml:space="preserve">e principles of representation </w:t>
      </w:r>
      <w:r w:rsidRPr="001B0055">
        <w:rPr>
          <w:lang w:val="en-GB"/>
        </w:rPr>
        <w:t xml:space="preserve">binding for the </w:t>
      </w:r>
      <w:r w:rsidR="00737631">
        <w:rPr>
          <w:lang w:val="en-GB"/>
        </w:rPr>
        <w:t xml:space="preserve">shareholder(s), should </w:t>
      </w:r>
      <w:r w:rsidR="00EF79BE">
        <w:rPr>
          <w:lang w:val="en-GB"/>
        </w:rPr>
        <w:t>attach</w:t>
      </w:r>
      <w:r w:rsidR="00737631">
        <w:rPr>
          <w:lang w:val="en-GB"/>
        </w:rPr>
        <w:t xml:space="preserve"> </w:t>
      </w:r>
      <w:r w:rsidRPr="001B0055">
        <w:rPr>
          <w:lang w:val="en-GB"/>
        </w:rPr>
        <w:t>to the a</w:t>
      </w:r>
      <w:r w:rsidR="006174AF">
        <w:rPr>
          <w:lang w:val="en-GB"/>
        </w:rPr>
        <w:t xml:space="preserve">forementioned </w:t>
      </w:r>
      <w:r w:rsidR="00EF79BE">
        <w:rPr>
          <w:lang w:val="en-GB"/>
        </w:rPr>
        <w:t>notification</w:t>
      </w:r>
      <w:r w:rsidR="00737631">
        <w:rPr>
          <w:lang w:val="en-GB"/>
        </w:rPr>
        <w:t xml:space="preserve"> the originals or copies of those documents, </w:t>
      </w:r>
      <w:r w:rsidRPr="001B0055">
        <w:rPr>
          <w:lang w:val="en-GB"/>
        </w:rPr>
        <w:t>certified,</w:t>
      </w:r>
      <w:r w:rsidR="00737631">
        <w:rPr>
          <w:lang w:val="en-GB"/>
        </w:rPr>
        <w:t xml:space="preserve"> pursuant to the provisions of law in force in this regard. </w:t>
      </w:r>
      <w:r w:rsidRPr="001B0055">
        <w:rPr>
          <w:lang w:val="en-GB"/>
        </w:rPr>
        <w:t>If further power</w:t>
      </w:r>
      <w:r w:rsidR="00737631">
        <w:rPr>
          <w:lang w:val="en-GB"/>
        </w:rPr>
        <w:t xml:space="preserve">s of attorney are granted, the continuity of the powers must be </w:t>
      </w:r>
      <w:r w:rsidRPr="001B0055">
        <w:rPr>
          <w:lang w:val="en-GB"/>
        </w:rPr>
        <w:t>proven.</w:t>
      </w:r>
    </w:p>
    <w:p w14:paraId="7E5EFB78" w14:textId="77777777" w:rsidR="00107C39" w:rsidRPr="001B0055" w:rsidRDefault="001C07E8" w:rsidP="006A7063">
      <w:pPr>
        <w:pStyle w:val="Teksttreci0"/>
        <w:framePr w:w="10075" w:h="13565" w:hRule="exact" w:wrap="none" w:vAnchor="page" w:hAnchor="page" w:x="944" w:y="1868"/>
        <w:shd w:val="clear" w:color="auto" w:fill="auto"/>
        <w:spacing w:after="0"/>
        <w:rPr>
          <w:lang w:val="en-GB"/>
        </w:rPr>
      </w:pPr>
      <w:r w:rsidRPr="001B0055">
        <w:rPr>
          <w:lang w:val="en-GB"/>
        </w:rPr>
        <w:t>The obligation to attach the documents referred to above applies both to the written form a</w:t>
      </w:r>
      <w:r w:rsidR="00EF79BE">
        <w:rPr>
          <w:lang w:val="en-GB"/>
        </w:rPr>
        <w:t xml:space="preserve">nd the </w:t>
      </w:r>
      <w:r w:rsidR="00737631">
        <w:rPr>
          <w:lang w:val="en-GB"/>
        </w:rPr>
        <w:t xml:space="preserve">electronic form of the </w:t>
      </w:r>
      <w:r w:rsidR="00EF79BE">
        <w:rPr>
          <w:lang w:val="en-GB"/>
        </w:rPr>
        <w:t>proposal</w:t>
      </w:r>
      <w:r w:rsidRPr="001B0055">
        <w:rPr>
          <w:lang w:val="en-GB"/>
        </w:rPr>
        <w:t xml:space="preserve">, in the </w:t>
      </w:r>
      <w:r w:rsidR="00EF79BE">
        <w:rPr>
          <w:lang w:val="en-GB"/>
        </w:rPr>
        <w:t>configuration</w:t>
      </w:r>
      <w:r w:rsidRPr="001B0055">
        <w:rPr>
          <w:lang w:val="en-GB"/>
        </w:rPr>
        <w:t xml:space="preserve"> relevant for each form (paper document</w:t>
      </w:r>
      <w:r w:rsidR="00737631">
        <w:rPr>
          <w:lang w:val="en-GB"/>
        </w:rPr>
        <w:t xml:space="preserve"> or its copy or scan converted </w:t>
      </w:r>
      <w:r w:rsidRPr="001B0055">
        <w:rPr>
          <w:lang w:val="en-GB"/>
        </w:rPr>
        <w:t>to the PDF format). A written notification with a set of a</w:t>
      </w:r>
      <w:r w:rsidR="00EF79BE">
        <w:rPr>
          <w:lang w:val="en-GB"/>
        </w:rPr>
        <w:t xml:space="preserve">ttachments should be submitted </w:t>
      </w:r>
      <w:r w:rsidRPr="001B0055">
        <w:rPr>
          <w:lang w:val="en-GB"/>
        </w:rPr>
        <w:t>against a receipt to the Company's registered office, i.e. in</w:t>
      </w:r>
      <w:r w:rsidR="00737631">
        <w:rPr>
          <w:lang w:val="en-GB"/>
        </w:rPr>
        <w:t xml:space="preserve"> </w:t>
      </w:r>
      <w:proofErr w:type="spellStart"/>
      <w:r w:rsidR="00737631">
        <w:rPr>
          <w:lang w:val="en-GB"/>
        </w:rPr>
        <w:t>Wrocław</w:t>
      </w:r>
      <w:proofErr w:type="spellEnd"/>
      <w:r w:rsidR="00737631">
        <w:rPr>
          <w:lang w:val="en-GB"/>
        </w:rPr>
        <w:t xml:space="preserve"> at </w:t>
      </w:r>
      <w:proofErr w:type="spellStart"/>
      <w:r w:rsidR="00EF79BE">
        <w:rPr>
          <w:lang w:val="en-GB"/>
        </w:rPr>
        <w:t>ul</w:t>
      </w:r>
      <w:proofErr w:type="spellEnd"/>
      <w:r w:rsidR="00EF79BE">
        <w:rPr>
          <w:lang w:val="en-GB"/>
        </w:rPr>
        <w:t>.</w:t>
      </w:r>
      <w:r w:rsidR="00737631">
        <w:rPr>
          <w:lang w:val="en-GB"/>
        </w:rPr>
        <w:t xml:space="preserve"> </w:t>
      </w:r>
      <w:proofErr w:type="spellStart"/>
      <w:r w:rsidR="00737631">
        <w:rPr>
          <w:lang w:val="en-GB"/>
        </w:rPr>
        <w:t>Sołtysowicka</w:t>
      </w:r>
      <w:proofErr w:type="spellEnd"/>
      <w:r w:rsidR="00737631">
        <w:rPr>
          <w:lang w:val="en-GB"/>
        </w:rPr>
        <w:t xml:space="preserve"> </w:t>
      </w:r>
      <w:r w:rsidR="00EF79BE">
        <w:rPr>
          <w:lang w:val="en-GB"/>
        </w:rPr>
        <w:t>13-15.</w:t>
      </w:r>
    </w:p>
    <w:p w14:paraId="1CE2373D" w14:textId="77777777" w:rsidR="008A128D" w:rsidRPr="001B0055" w:rsidRDefault="002F2D15" w:rsidP="006A7063">
      <w:pPr>
        <w:framePr w:wrap="none" w:vAnchor="page" w:hAnchor="page" w:x="958" w:y="687"/>
        <w:rPr>
          <w:sz w:val="2"/>
          <w:szCs w:val="2"/>
          <w:lang w:val="en-GB"/>
        </w:rPr>
      </w:pPr>
      <w:r w:rsidRPr="001B0055">
        <w:rPr>
          <w:noProof/>
          <w:lang w:bidi="ar-SA"/>
        </w:rPr>
        <w:drawing>
          <wp:inline distT="0" distB="0" distL="0" distR="0" wp14:anchorId="7AD0EAA7" wp14:editId="3BC70A38">
            <wp:extent cx="6388735" cy="60960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638873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DD064" w14:textId="77777777" w:rsidR="00EF79BE" w:rsidRPr="001B0055" w:rsidRDefault="00EF79BE" w:rsidP="00EF79BE">
      <w:pPr>
        <w:pStyle w:val="Teksttreci20"/>
        <w:framePr w:w="10557" w:h="778" w:hRule="exact" w:wrap="none" w:vAnchor="page" w:hAnchor="page" w:x="991" w:y="14476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TOYA S.A. with its registered office in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, </w:t>
      </w:r>
      <w:proofErr w:type="spellStart"/>
      <w:r w:rsidRPr="001B0055">
        <w:rPr>
          <w:lang w:val="en-GB"/>
        </w:rPr>
        <w:t>ul</w:t>
      </w:r>
      <w:proofErr w:type="spellEnd"/>
      <w:r w:rsidRPr="001B0055">
        <w:rPr>
          <w:lang w:val="en-GB"/>
        </w:rPr>
        <w:t xml:space="preserve">. </w:t>
      </w:r>
      <w:proofErr w:type="spellStart"/>
      <w:r w:rsidRPr="001B0055">
        <w:rPr>
          <w:lang w:val="en-GB"/>
        </w:rPr>
        <w:t>Sołtysowicka</w:t>
      </w:r>
      <w:proofErr w:type="spellEnd"/>
      <w:r w:rsidRPr="001B0055">
        <w:rPr>
          <w:lang w:val="en-GB"/>
        </w:rPr>
        <w:t xml:space="preserve"> 13-15, postal code 51-168, entered in the Register of Entrepreneurs of the National</w:t>
      </w:r>
    </w:p>
    <w:p w14:paraId="68E04CC4" w14:textId="77777777" w:rsidR="00EF79BE" w:rsidRPr="001B0055" w:rsidRDefault="00EF79BE" w:rsidP="00EF79BE">
      <w:pPr>
        <w:pStyle w:val="Teksttreci20"/>
        <w:framePr w:w="10557" w:h="778" w:hRule="exact" w:wrap="none" w:vAnchor="page" w:hAnchor="page" w:x="991" w:y="14476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Court Register kept by the 6th Commercial Division of the District Court for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 </w:t>
      </w:r>
      <w:r w:rsidRPr="001B0055">
        <w:rPr>
          <w:rFonts w:ascii="Calibri" w:hAnsi="Calibri"/>
          <w:lang w:val="en-GB"/>
        </w:rPr>
        <w:t>─</w:t>
      </w:r>
      <w:r w:rsidRPr="001B0055">
        <w:rPr>
          <w:lang w:val="en-GB"/>
        </w:rPr>
        <w:t xml:space="preserve"> </w:t>
      </w:r>
      <w:proofErr w:type="spellStart"/>
      <w:r w:rsidRPr="001B0055">
        <w:rPr>
          <w:lang w:val="en-GB"/>
        </w:rPr>
        <w:t>Fabryczna</w:t>
      </w:r>
      <w:proofErr w:type="spellEnd"/>
      <w:r w:rsidRPr="001B0055">
        <w:rPr>
          <w:lang w:val="en-GB"/>
        </w:rPr>
        <w:t xml:space="preserve"> under KRS no. 0000066712, fully paid-up share capital: PLN 7 504 222.60; NIP 895-16-86-107; </w:t>
      </w:r>
      <w:proofErr w:type="spellStart"/>
      <w:r w:rsidRPr="001B0055">
        <w:rPr>
          <w:lang w:val="en-GB"/>
        </w:rPr>
        <w:t>Regon</w:t>
      </w:r>
      <w:proofErr w:type="spellEnd"/>
      <w:r w:rsidRPr="001B0055">
        <w:rPr>
          <w:lang w:val="en-GB"/>
        </w:rPr>
        <w:t>: 932093253.</w:t>
      </w:r>
    </w:p>
    <w:p w14:paraId="7FEDDD21" w14:textId="77777777" w:rsidR="008A128D" w:rsidRPr="001B0055" w:rsidRDefault="008A128D" w:rsidP="006A7063">
      <w:pPr>
        <w:spacing w:line="1" w:lineRule="exact"/>
        <w:rPr>
          <w:lang w:val="en-GB"/>
        </w:rPr>
        <w:sectPr w:rsidR="008A128D" w:rsidRPr="001B005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494AB3" w14:textId="77777777" w:rsidR="008A128D" w:rsidRPr="001B0055" w:rsidRDefault="008A128D" w:rsidP="006A7063">
      <w:pPr>
        <w:spacing w:line="1" w:lineRule="exact"/>
        <w:rPr>
          <w:lang w:val="en-GB"/>
        </w:rPr>
      </w:pPr>
    </w:p>
    <w:p w14:paraId="0DC39DDB" w14:textId="77777777" w:rsidR="00107C39" w:rsidRPr="001B0055" w:rsidRDefault="001C07E8" w:rsidP="00D17EEB">
      <w:pPr>
        <w:pStyle w:val="Teksttreci0"/>
        <w:framePr w:w="10080" w:h="13949" w:hRule="exact" w:wrap="none" w:vAnchor="page" w:hAnchor="page" w:x="941" w:y="186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 xml:space="preserve">If the </w:t>
      </w:r>
      <w:r w:rsidR="00D17EEB">
        <w:rPr>
          <w:lang w:val="en-GB"/>
        </w:rPr>
        <w:t>notification</w:t>
      </w:r>
      <w:r w:rsidRPr="001B0055">
        <w:rPr>
          <w:lang w:val="en-GB"/>
        </w:rPr>
        <w:t xml:space="preserve"> is made electronically - it shoul</w:t>
      </w:r>
      <w:r w:rsidR="00D17EEB">
        <w:rPr>
          <w:lang w:val="en-GB"/>
        </w:rPr>
        <w:t>d be sent to the e-mail address</w:t>
      </w:r>
      <w:r w:rsidRPr="001B0055">
        <w:rPr>
          <w:lang w:val="en-GB"/>
        </w:rPr>
        <w:t xml:space="preserve">: zwz@yato.pl. All documents, i.e. the </w:t>
      </w:r>
      <w:r w:rsidR="00D17EEB">
        <w:rPr>
          <w:lang w:val="en-GB"/>
        </w:rPr>
        <w:t>notification</w:t>
      </w:r>
      <w:r w:rsidRPr="001B0055">
        <w:rPr>
          <w:lang w:val="en-GB"/>
        </w:rPr>
        <w:t xml:space="preserve"> form and any</w:t>
      </w:r>
      <w:r w:rsidR="00D17EEB">
        <w:rPr>
          <w:lang w:val="en-GB"/>
        </w:rPr>
        <w:t xml:space="preserve"> attachments should be sent in PDF format </w:t>
      </w:r>
      <w:r w:rsidRPr="001B0055">
        <w:rPr>
          <w:lang w:val="en-GB"/>
        </w:rPr>
        <w:t>as attachments to the e-mail.</w:t>
      </w:r>
    </w:p>
    <w:p w14:paraId="248B9275" w14:textId="77777777" w:rsidR="00107C39" w:rsidRPr="001B0055" w:rsidRDefault="001C07E8" w:rsidP="00D17EEB">
      <w:pPr>
        <w:pStyle w:val="Teksttreci0"/>
        <w:framePr w:w="10080" w:h="13949" w:hRule="exact" w:wrap="none" w:vAnchor="page" w:hAnchor="page" w:x="941" w:y="186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 xml:space="preserve">The Company is entitled to take action to identify the shareholder(s) </w:t>
      </w:r>
      <w:r w:rsidR="00D17EEB">
        <w:rPr>
          <w:lang w:val="en-GB"/>
        </w:rPr>
        <w:t xml:space="preserve">and verify the validity of the </w:t>
      </w:r>
      <w:r w:rsidRPr="001B0055">
        <w:rPr>
          <w:lang w:val="en-GB"/>
        </w:rPr>
        <w:t>documents sent.</w:t>
      </w:r>
    </w:p>
    <w:p w14:paraId="197E5950" w14:textId="77777777" w:rsidR="00107C39" w:rsidRPr="001B0055" w:rsidRDefault="00FA0AED" w:rsidP="00FA1395">
      <w:pPr>
        <w:pStyle w:val="Nagwek10"/>
        <w:framePr w:w="10080" w:h="13949" w:hRule="exact" w:wrap="none" w:vAnchor="page" w:hAnchor="page" w:x="941" w:y="1868"/>
        <w:shd w:val="clear" w:color="auto" w:fill="auto"/>
        <w:jc w:val="both"/>
        <w:rPr>
          <w:lang w:val="en-GB"/>
        </w:rPr>
      </w:pPr>
      <w:bookmarkStart w:id="16" w:name="bookmark16"/>
      <w:bookmarkStart w:id="17" w:name="bookmark17"/>
      <w:bookmarkStart w:id="18" w:name="bookmark18"/>
      <w:r>
        <w:rPr>
          <w:lang w:val="en-GB"/>
        </w:rPr>
        <w:t>The s</w:t>
      </w:r>
      <w:r w:rsidR="001C07E8" w:rsidRPr="001B0055">
        <w:rPr>
          <w:lang w:val="en-GB"/>
        </w:rPr>
        <w:t xml:space="preserve">hareholder's right to propose draft resolutions </w:t>
      </w:r>
      <w:r>
        <w:rPr>
          <w:lang w:val="en-GB"/>
        </w:rPr>
        <w:t>regarding</w:t>
      </w:r>
      <w:r w:rsidR="001C07E8" w:rsidRPr="001B0055">
        <w:rPr>
          <w:lang w:val="en-GB"/>
        </w:rPr>
        <w:t xml:space="preserve"> items </w:t>
      </w:r>
      <w:r>
        <w:rPr>
          <w:lang w:val="en-GB"/>
        </w:rPr>
        <w:t>introduced to</w:t>
      </w:r>
      <w:r w:rsidR="001C07E8" w:rsidRPr="001B0055">
        <w:rPr>
          <w:lang w:val="en-GB"/>
        </w:rPr>
        <w:t xml:space="preserve"> the agenda at the </w:t>
      </w:r>
      <w:r w:rsidR="001C07E8" w:rsidRPr="001B0055">
        <w:rPr>
          <w:lang w:val="en-GB"/>
        </w:rPr>
        <w:br/>
        <w:t>Annual General Meeting</w:t>
      </w:r>
      <w:bookmarkEnd w:id="16"/>
      <w:bookmarkEnd w:id="17"/>
      <w:bookmarkEnd w:id="18"/>
    </w:p>
    <w:p w14:paraId="1F351E7E" w14:textId="77777777" w:rsidR="00107C39" w:rsidRPr="001B0055" w:rsidRDefault="001C07E8" w:rsidP="00FA1395">
      <w:pPr>
        <w:pStyle w:val="Teksttreci0"/>
        <w:framePr w:w="10080" w:h="13949" w:hRule="exact" w:wrap="none" w:vAnchor="page" w:hAnchor="page" w:x="941" w:y="186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 xml:space="preserve">Each shareholder </w:t>
      </w:r>
      <w:r w:rsidR="00FA0AED">
        <w:rPr>
          <w:lang w:val="en-GB"/>
        </w:rPr>
        <w:t>can</w:t>
      </w:r>
      <w:r w:rsidRPr="001B0055">
        <w:rPr>
          <w:lang w:val="en-GB"/>
        </w:rPr>
        <w:t xml:space="preserve">, during the course of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, propose draft resolutions relating to items </w:t>
      </w:r>
      <w:r w:rsidR="00FA0AED">
        <w:rPr>
          <w:lang w:val="en-GB"/>
        </w:rPr>
        <w:t>introduced to the agenda.</w:t>
      </w:r>
    </w:p>
    <w:p w14:paraId="53DF85BD" w14:textId="77777777" w:rsidR="00107C39" w:rsidRPr="001B0055" w:rsidRDefault="00FA0AED" w:rsidP="00FA1395">
      <w:pPr>
        <w:pStyle w:val="Nagwek10"/>
        <w:framePr w:w="10080" w:h="13949" w:hRule="exact" w:wrap="none" w:vAnchor="page" w:hAnchor="page" w:x="941" w:y="1868"/>
        <w:shd w:val="clear" w:color="auto" w:fill="auto"/>
        <w:jc w:val="both"/>
        <w:rPr>
          <w:lang w:val="en-GB"/>
        </w:rPr>
      </w:pPr>
      <w:bookmarkStart w:id="19" w:name="bookmark19"/>
      <w:bookmarkStart w:id="20" w:name="bookmark20"/>
      <w:bookmarkStart w:id="21" w:name="bookmark21"/>
      <w:r>
        <w:rPr>
          <w:lang w:val="en-GB"/>
        </w:rPr>
        <w:t>The s</w:t>
      </w:r>
      <w:r w:rsidR="001C07E8" w:rsidRPr="001B0055">
        <w:rPr>
          <w:lang w:val="en-GB"/>
        </w:rPr>
        <w:t xml:space="preserve">hareholder's right to ask questions on the issues </w:t>
      </w:r>
      <w:r>
        <w:rPr>
          <w:lang w:val="en-GB"/>
        </w:rPr>
        <w:t>in</w:t>
      </w:r>
      <w:r w:rsidR="001C07E8" w:rsidRPr="001B0055">
        <w:rPr>
          <w:lang w:val="en-GB"/>
        </w:rPr>
        <w:t xml:space="preserve"> the agenda</w:t>
      </w:r>
      <w:bookmarkEnd w:id="19"/>
      <w:bookmarkEnd w:id="20"/>
      <w:bookmarkEnd w:id="21"/>
    </w:p>
    <w:p w14:paraId="411A85D1" w14:textId="77777777" w:rsidR="00107C39" w:rsidRPr="001B0055" w:rsidRDefault="001C07E8" w:rsidP="00FA1395">
      <w:pPr>
        <w:pStyle w:val="Teksttreci0"/>
        <w:framePr w:w="10080" w:h="13949" w:hRule="exact" w:wrap="none" w:vAnchor="page" w:hAnchor="page" w:x="941" w:y="1868"/>
        <w:shd w:val="clear" w:color="auto" w:fill="auto"/>
        <w:spacing w:after="0" w:line="233" w:lineRule="auto"/>
        <w:jc w:val="both"/>
        <w:rPr>
          <w:lang w:val="en-GB"/>
        </w:rPr>
      </w:pPr>
      <w:r w:rsidRPr="001B0055">
        <w:rPr>
          <w:lang w:val="en-GB"/>
        </w:rPr>
        <w:t xml:space="preserve">During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>, each shareholder shall have the right to ask q</w:t>
      </w:r>
      <w:r w:rsidR="00FA0AED">
        <w:rPr>
          <w:lang w:val="en-GB"/>
        </w:rPr>
        <w:t xml:space="preserve">uestions concerning the </w:t>
      </w:r>
      <w:r w:rsidR="00FA0AED">
        <w:rPr>
          <w:lang w:val="en-GB"/>
        </w:rPr>
        <w:br/>
        <w:t>items i</w:t>
      </w:r>
      <w:r w:rsidRPr="001B0055">
        <w:rPr>
          <w:lang w:val="en-GB"/>
        </w:rPr>
        <w:t>n the agenda of the General Meeting.</w:t>
      </w:r>
    </w:p>
    <w:p w14:paraId="318C7AD1" w14:textId="77777777" w:rsidR="00107C39" w:rsidRPr="001B0055" w:rsidRDefault="001C07E8" w:rsidP="00FA1395">
      <w:pPr>
        <w:pStyle w:val="Teksttreci0"/>
        <w:framePr w:w="10080" w:h="13949" w:hRule="exact" w:wrap="none" w:vAnchor="page" w:hAnchor="page" w:x="941" w:y="1868"/>
        <w:shd w:val="clear" w:color="auto" w:fill="auto"/>
        <w:spacing w:line="233" w:lineRule="auto"/>
        <w:jc w:val="both"/>
        <w:rPr>
          <w:lang w:val="en-GB"/>
        </w:rPr>
      </w:pPr>
      <w:r w:rsidRPr="001B0055">
        <w:rPr>
          <w:b/>
          <w:bCs/>
          <w:lang w:val="en-GB"/>
        </w:rPr>
        <w:t>Right to appoint a proxy</w:t>
      </w:r>
    </w:p>
    <w:p w14:paraId="7550803C" w14:textId="77777777" w:rsidR="00107C39" w:rsidRPr="001B0055" w:rsidRDefault="001C07E8" w:rsidP="00FA1395">
      <w:pPr>
        <w:pStyle w:val="Teksttreci0"/>
        <w:framePr w:w="10080" w:h="13949" w:hRule="exact" w:wrap="none" w:vAnchor="page" w:hAnchor="page" w:x="941" w:y="186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 xml:space="preserve">A shareholder </w:t>
      </w:r>
      <w:r w:rsidR="00FA0AED">
        <w:rPr>
          <w:lang w:val="en-GB"/>
        </w:rPr>
        <w:t xml:space="preserve">can </w:t>
      </w:r>
      <w:r w:rsidRPr="001B0055">
        <w:rPr>
          <w:lang w:val="en-GB"/>
        </w:rPr>
        <w:t xml:space="preserve">attend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and exerc</w:t>
      </w:r>
      <w:r w:rsidR="00FA0AED">
        <w:rPr>
          <w:lang w:val="en-GB"/>
        </w:rPr>
        <w:t xml:space="preserve">ise voting rights in person or </w:t>
      </w:r>
      <w:r w:rsidRPr="001B0055">
        <w:rPr>
          <w:lang w:val="en-GB"/>
        </w:rPr>
        <w:t>by</w:t>
      </w:r>
      <w:r w:rsidR="00FA0AED">
        <w:rPr>
          <w:lang w:val="en-GB"/>
        </w:rPr>
        <w:t xml:space="preserve"> a proxy. The proxy </w:t>
      </w:r>
      <w:r w:rsidRPr="001B0055">
        <w:rPr>
          <w:lang w:val="en-GB"/>
        </w:rPr>
        <w:t xml:space="preserve">shall exercise all rights of the shareholder at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>, unles</w:t>
      </w:r>
      <w:r w:rsidR="00FA0AED">
        <w:rPr>
          <w:lang w:val="en-GB"/>
        </w:rPr>
        <w:t xml:space="preserve">s the power of attorney states </w:t>
      </w:r>
      <w:r w:rsidR="00FA1395">
        <w:rPr>
          <w:lang w:val="en-GB"/>
        </w:rPr>
        <w:t>otherwise. The proxy can</w:t>
      </w:r>
      <w:r w:rsidRPr="001B0055">
        <w:rPr>
          <w:lang w:val="en-GB"/>
        </w:rPr>
        <w:t xml:space="preserve"> gra</w:t>
      </w:r>
      <w:r w:rsidR="00FA0AED">
        <w:rPr>
          <w:lang w:val="en-GB"/>
        </w:rPr>
        <w:t xml:space="preserve">nt a further power of attorney </w:t>
      </w:r>
      <w:r w:rsidRPr="001B0055">
        <w:rPr>
          <w:lang w:val="en-GB"/>
        </w:rPr>
        <w:t xml:space="preserve">if this </w:t>
      </w:r>
      <w:r w:rsidR="00FA0AED">
        <w:rPr>
          <w:lang w:val="en-GB"/>
        </w:rPr>
        <w:t>results</w:t>
      </w:r>
      <w:r w:rsidRPr="001B0055">
        <w:rPr>
          <w:lang w:val="en-GB"/>
        </w:rPr>
        <w:t xml:space="preserve"> from the wor</w:t>
      </w:r>
      <w:r w:rsidR="00FA1395">
        <w:rPr>
          <w:lang w:val="en-GB"/>
        </w:rPr>
        <w:t xml:space="preserve">ding of the power of attorney. </w:t>
      </w:r>
      <w:r w:rsidRPr="001B0055">
        <w:rPr>
          <w:lang w:val="en-GB"/>
        </w:rPr>
        <w:t xml:space="preserve">A proxy </w:t>
      </w:r>
      <w:r w:rsidR="00FA1395">
        <w:rPr>
          <w:lang w:val="en-GB"/>
        </w:rPr>
        <w:t>can</w:t>
      </w:r>
      <w:r w:rsidRPr="001B0055">
        <w:rPr>
          <w:lang w:val="en-GB"/>
        </w:rPr>
        <w:t xml:space="preserve"> repre</w:t>
      </w:r>
      <w:r w:rsidR="00FA1395">
        <w:rPr>
          <w:lang w:val="en-GB"/>
        </w:rPr>
        <w:t xml:space="preserve">sent more than one shareholder </w:t>
      </w:r>
      <w:r w:rsidRPr="001B0055">
        <w:rPr>
          <w:lang w:val="en-GB"/>
        </w:rPr>
        <w:t>and vote differently with respect to t</w:t>
      </w:r>
      <w:r w:rsidR="00FA1395">
        <w:rPr>
          <w:lang w:val="en-GB"/>
        </w:rPr>
        <w:t xml:space="preserve">he shares of each shareholder. A shareholder with shares held </w:t>
      </w:r>
      <w:r w:rsidRPr="001B0055">
        <w:rPr>
          <w:lang w:val="en-GB"/>
        </w:rPr>
        <w:t xml:space="preserve">in more than one securities account </w:t>
      </w:r>
      <w:r w:rsidR="00FA1395">
        <w:rPr>
          <w:lang w:val="en-GB"/>
        </w:rPr>
        <w:t>can</w:t>
      </w:r>
      <w:r w:rsidRPr="001B0055">
        <w:rPr>
          <w:lang w:val="en-GB"/>
        </w:rPr>
        <w:t xml:space="preserve"> appoint </w:t>
      </w:r>
      <w:r w:rsidR="00FA1395">
        <w:rPr>
          <w:lang w:val="en-GB"/>
        </w:rPr>
        <w:t xml:space="preserve">separate proxies to </w:t>
      </w:r>
      <w:r w:rsidRPr="001B0055">
        <w:rPr>
          <w:lang w:val="en-GB"/>
        </w:rPr>
        <w:t xml:space="preserve">exercise the rights attached to the shares held in each account. A shareholder who is not a </w:t>
      </w:r>
      <w:r w:rsidR="00FA1395">
        <w:rPr>
          <w:lang w:val="en-GB"/>
        </w:rPr>
        <w:t xml:space="preserve">natural person can participate </w:t>
      </w:r>
      <w:r w:rsidRPr="001B0055">
        <w:rPr>
          <w:lang w:val="en-GB"/>
        </w:rPr>
        <w:t xml:space="preserve">in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and exercise voting rights throu</w:t>
      </w:r>
      <w:r w:rsidR="00FA1395">
        <w:rPr>
          <w:lang w:val="en-GB"/>
        </w:rPr>
        <w:t xml:space="preserve">gh a person authorised to make </w:t>
      </w:r>
      <w:r w:rsidRPr="001B0055">
        <w:rPr>
          <w:lang w:val="en-GB"/>
        </w:rPr>
        <w:t>declarations of will on his behalf or through a proxy.</w:t>
      </w:r>
    </w:p>
    <w:p w14:paraId="2C54759C" w14:textId="77777777" w:rsidR="00107C39" w:rsidRPr="001B0055" w:rsidRDefault="001C07E8" w:rsidP="00FA1395">
      <w:pPr>
        <w:pStyle w:val="Nagwek10"/>
        <w:framePr w:w="10080" w:h="13949" w:hRule="exact" w:wrap="none" w:vAnchor="page" w:hAnchor="page" w:x="941" w:y="1868"/>
        <w:shd w:val="clear" w:color="auto" w:fill="auto"/>
        <w:jc w:val="both"/>
        <w:rPr>
          <w:lang w:val="en-GB"/>
        </w:rPr>
      </w:pPr>
      <w:bookmarkStart w:id="22" w:name="bookmark22"/>
      <w:bookmarkStart w:id="23" w:name="bookmark23"/>
      <w:bookmarkStart w:id="24" w:name="bookmark24"/>
      <w:r w:rsidRPr="001B0055">
        <w:rPr>
          <w:lang w:val="en-GB"/>
        </w:rPr>
        <w:t>Forms of</w:t>
      </w:r>
      <w:r w:rsidR="00FA1395">
        <w:rPr>
          <w:lang w:val="en-GB"/>
        </w:rPr>
        <w:t xml:space="preserve"> power of attorney</w:t>
      </w:r>
      <w:r w:rsidRPr="001B0055">
        <w:rPr>
          <w:lang w:val="en-GB"/>
        </w:rPr>
        <w:t>, electronic</w:t>
      </w:r>
      <w:r w:rsidR="00FA1395">
        <w:rPr>
          <w:lang w:val="en-GB"/>
        </w:rPr>
        <w:t xml:space="preserve"> notification on granting the power of attorney and manner of </w:t>
      </w:r>
      <w:r w:rsidRPr="001B0055">
        <w:rPr>
          <w:lang w:val="en-GB"/>
        </w:rPr>
        <w:t xml:space="preserve">verification of </w:t>
      </w:r>
      <w:bookmarkEnd w:id="22"/>
      <w:bookmarkEnd w:id="23"/>
      <w:bookmarkEnd w:id="24"/>
      <w:r w:rsidR="00FA1395">
        <w:rPr>
          <w:lang w:val="en-GB"/>
        </w:rPr>
        <w:t>powers of attorney</w:t>
      </w:r>
    </w:p>
    <w:p w14:paraId="3F30A63B" w14:textId="77777777" w:rsidR="00107C39" w:rsidRPr="001B0055" w:rsidRDefault="001C07E8" w:rsidP="006A7063">
      <w:pPr>
        <w:pStyle w:val="Teksttreci0"/>
        <w:framePr w:w="10080" w:h="13949" w:hRule="exact" w:wrap="none" w:vAnchor="page" w:hAnchor="page" w:x="941" w:y="1868"/>
        <w:shd w:val="clear" w:color="auto" w:fill="auto"/>
        <w:rPr>
          <w:lang w:val="en-GB"/>
        </w:rPr>
      </w:pPr>
      <w:r w:rsidRPr="001B0055">
        <w:rPr>
          <w:lang w:val="en-GB"/>
        </w:rPr>
        <w:t>A p</w:t>
      </w:r>
      <w:r w:rsidR="00FA1395">
        <w:rPr>
          <w:lang w:val="en-GB"/>
        </w:rPr>
        <w:t xml:space="preserve">ower of attorney </w:t>
      </w:r>
      <w:r w:rsidRPr="001B0055">
        <w:rPr>
          <w:lang w:val="en-GB"/>
        </w:rPr>
        <w:t xml:space="preserve">to participate in the General Meeting and exercise voting rights must be granted in </w:t>
      </w:r>
      <w:r w:rsidRPr="001B0055">
        <w:rPr>
          <w:lang w:val="en-GB"/>
        </w:rPr>
        <w:br/>
        <w:t xml:space="preserve">writing or in electronic form. Granting a </w:t>
      </w:r>
      <w:r w:rsidR="00FA1395">
        <w:rPr>
          <w:lang w:val="en-GB"/>
        </w:rPr>
        <w:t xml:space="preserve">power of attorney </w:t>
      </w:r>
      <w:r w:rsidRPr="001B0055">
        <w:rPr>
          <w:lang w:val="en-GB"/>
        </w:rPr>
        <w:t xml:space="preserve">in electronic form does not require a </w:t>
      </w:r>
      <w:r w:rsidRPr="001B0055">
        <w:rPr>
          <w:lang w:val="en-GB"/>
        </w:rPr>
        <w:br/>
        <w:t>safe electronic signature verified b</w:t>
      </w:r>
      <w:r w:rsidR="00FA1395">
        <w:rPr>
          <w:lang w:val="en-GB"/>
        </w:rPr>
        <w:t>y a valid qualified certificate</w:t>
      </w:r>
      <w:r w:rsidRPr="001B0055">
        <w:rPr>
          <w:lang w:val="en-GB"/>
        </w:rPr>
        <w:t>.</w:t>
      </w:r>
    </w:p>
    <w:p w14:paraId="486606FD" w14:textId="77777777" w:rsidR="00107C39" w:rsidRPr="001B0055" w:rsidRDefault="001C07E8" w:rsidP="00FF577D">
      <w:pPr>
        <w:pStyle w:val="Teksttreci0"/>
        <w:framePr w:w="10080" w:h="13949" w:hRule="exact" w:wrap="none" w:vAnchor="page" w:hAnchor="page" w:x="941" w:y="1868"/>
        <w:shd w:val="clear" w:color="auto" w:fill="auto"/>
        <w:spacing w:after="240" w:line="271" w:lineRule="auto"/>
        <w:jc w:val="both"/>
        <w:rPr>
          <w:lang w:val="en-GB"/>
        </w:rPr>
      </w:pPr>
      <w:r w:rsidRPr="001B0055">
        <w:rPr>
          <w:lang w:val="en-GB"/>
        </w:rPr>
        <w:t>If the power of attorney is granted in electronic form, the shareholder shall inform th</w:t>
      </w:r>
      <w:r w:rsidR="00FA1395">
        <w:rPr>
          <w:lang w:val="en-GB"/>
        </w:rPr>
        <w:t xml:space="preserve">e Company of this fact via the </w:t>
      </w:r>
      <w:r w:rsidRPr="001B0055">
        <w:rPr>
          <w:lang w:val="en-GB"/>
        </w:rPr>
        <w:t>Company's e-mail to the following address:</w:t>
      </w:r>
      <w:hyperlink r:id="rId18" w:history="1">
        <w:r w:rsidRPr="001B0055">
          <w:rPr>
            <w:lang w:val="en-GB"/>
          </w:rPr>
          <w:t xml:space="preserve"> zwz@yato.pl.</w:t>
        </w:r>
      </w:hyperlink>
      <w:r w:rsidR="00FA1395">
        <w:rPr>
          <w:lang w:val="en-GB"/>
        </w:rPr>
        <w:t xml:space="preserve"> TOYA S.A. on its website </w:t>
      </w:r>
      <w:r w:rsidRPr="001B0055">
        <w:rPr>
          <w:lang w:val="en-GB"/>
        </w:rPr>
        <w:t>at:</w:t>
      </w:r>
      <w:r w:rsidR="00FA1395">
        <w:rPr>
          <w:color w:val="0563C1"/>
          <w:u w:val="single"/>
          <w:lang w:val="en-GB" w:eastAsia="en-US" w:bidi="en-US"/>
        </w:rPr>
        <w:t xml:space="preserve"> </w:t>
      </w:r>
      <w:r w:rsidRPr="001B0055">
        <w:rPr>
          <w:color w:val="0563C1"/>
          <w:u w:val="single"/>
          <w:lang w:val="en-GB" w:eastAsia="en-US" w:bidi="en-US"/>
        </w:rPr>
        <w:t>https://yato.com/relacje-inwestorskie/walne-zgromadzenie-akcjonariuszy-</w:t>
      </w:r>
      <w:hyperlink r:id="rId19" w:history="1">
        <w:r w:rsidRPr="001B0055">
          <w:rPr>
            <w:color w:val="0563C1"/>
            <w:u w:val="single"/>
            <w:lang w:val="en-GB"/>
          </w:rPr>
          <w:t>1/walne-zgromadzenie- akcjonariuszy-2022/</w:t>
        </w:r>
      </w:hyperlink>
      <w:r w:rsidRPr="001B0055">
        <w:rPr>
          <w:lang w:val="en-GB"/>
        </w:rPr>
        <w:t xml:space="preserve"> provides a downloadable template</w:t>
      </w:r>
      <w:r w:rsidR="00FA1395">
        <w:rPr>
          <w:lang w:val="en-GB"/>
        </w:rPr>
        <w:t xml:space="preserve"> of the "Form of notification on </w:t>
      </w:r>
      <w:r w:rsidRPr="001B0055">
        <w:rPr>
          <w:lang w:val="en-GB"/>
        </w:rPr>
        <w:t xml:space="preserve">granting </w:t>
      </w:r>
      <w:r w:rsidR="00FA1395">
        <w:rPr>
          <w:lang w:val="en-GB"/>
        </w:rPr>
        <w:t>the power of attorney in electronic form" which</w:t>
      </w:r>
      <w:r w:rsidRPr="001B0055">
        <w:rPr>
          <w:lang w:val="en-GB"/>
        </w:rPr>
        <w:t xml:space="preserve"> when completed in accordance with the instruct</w:t>
      </w:r>
      <w:r w:rsidR="00FA1395">
        <w:rPr>
          <w:lang w:val="en-GB"/>
        </w:rPr>
        <w:t xml:space="preserve">ions contained therein, should </w:t>
      </w:r>
      <w:r w:rsidRPr="001B0055">
        <w:rPr>
          <w:lang w:val="en-GB"/>
        </w:rPr>
        <w:t>be sent by t</w:t>
      </w:r>
      <w:r w:rsidR="00FA1395">
        <w:rPr>
          <w:lang w:val="en-GB"/>
        </w:rPr>
        <w:t>he shareholder to the Company to</w:t>
      </w:r>
      <w:r w:rsidRPr="001B0055">
        <w:rPr>
          <w:lang w:val="en-GB"/>
        </w:rPr>
        <w:t xml:space="preserve"> the </w:t>
      </w:r>
      <w:r w:rsidR="00FA1395">
        <w:rPr>
          <w:lang w:val="en-GB"/>
        </w:rPr>
        <w:t>afore</w:t>
      </w:r>
      <w:r w:rsidRPr="001B0055">
        <w:rPr>
          <w:lang w:val="en-GB"/>
        </w:rPr>
        <w:t>mentioned e-mail address. In order to authen</w:t>
      </w:r>
      <w:r w:rsidR="00FA1395">
        <w:rPr>
          <w:lang w:val="en-GB"/>
        </w:rPr>
        <w:t>ticate the information contained in the notification</w:t>
      </w:r>
      <w:r w:rsidRPr="001B0055">
        <w:rPr>
          <w:lang w:val="en-GB"/>
        </w:rPr>
        <w:t>, the form should be accompanied by a scan of the registered certificate of the shareholder</w:t>
      </w:r>
      <w:r w:rsidR="00FA1395">
        <w:rPr>
          <w:lang w:val="en-GB"/>
        </w:rPr>
        <w:t xml:space="preserve">'s right to participate in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 issued by the entity </w:t>
      </w:r>
      <w:r w:rsidR="00FF577D">
        <w:rPr>
          <w:lang w:val="en-GB"/>
        </w:rPr>
        <w:t xml:space="preserve">holding </w:t>
      </w:r>
      <w:r w:rsidR="00FA1395">
        <w:rPr>
          <w:lang w:val="en-GB"/>
        </w:rPr>
        <w:t xml:space="preserve">the securities </w:t>
      </w:r>
      <w:r w:rsidRPr="001B0055">
        <w:rPr>
          <w:lang w:val="en-GB"/>
        </w:rPr>
        <w:t>account.</w:t>
      </w:r>
    </w:p>
    <w:p w14:paraId="0D2704C9" w14:textId="77777777" w:rsidR="00107C39" w:rsidRPr="001B0055" w:rsidRDefault="001C07E8" w:rsidP="00FF577D">
      <w:pPr>
        <w:pStyle w:val="Teksttreci0"/>
        <w:framePr w:w="10080" w:h="13949" w:hRule="exact" w:wrap="none" w:vAnchor="page" w:hAnchor="page" w:x="941" w:y="1868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>Persons acting on behalf of the institutional shareholde</w:t>
      </w:r>
      <w:r w:rsidR="00FF577D">
        <w:rPr>
          <w:lang w:val="en-GB"/>
        </w:rPr>
        <w:t xml:space="preserve">r(s) or being legal persons or </w:t>
      </w:r>
      <w:r w:rsidRPr="001B0055">
        <w:rPr>
          <w:lang w:val="en-GB"/>
        </w:rPr>
        <w:t xml:space="preserve">other entities, in </w:t>
      </w:r>
      <w:r w:rsidR="00FF577D">
        <w:rPr>
          <w:lang w:val="en-GB"/>
        </w:rPr>
        <w:t xml:space="preserve">the </w:t>
      </w:r>
      <w:r w:rsidRPr="001B0055">
        <w:rPr>
          <w:lang w:val="en-GB"/>
        </w:rPr>
        <w:t xml:space="preserve">case </w:t>
      </w:r>
      <w:r w:rsidR="00FF577D">
        <w:rPr>
          <w:lang w:val="en-GB"/>
        </w:rPr>
        <w:t xml:space="preserve">when </w:t>
      </w:r>
      <w:r w:rsidRPr="001B0055">
        <w:rPr>
          <w:lang w:val="en-GB"/>
        </w:rPr>
        <w:t>the confirmation of representation requires the su</w:t>
      </w:r>
      <w:r w:rsidR="00FF577D">
        <w:rPr>
          <w:lang w:val="en-GB"/>
        </w:rPr>
        <w:t xml:space="preserve">bmittal of relevant documents </w:t>
      </w:r>
      <w:r w:rsidRPr="001B0055">
        <w:rPr>
          <w:lang w:val="en-GB"/>
        </w:rPr>
        <w:t xml:space="preserve">specifying the principles of representation applicable to the shareholder(s), should attach to the above notification </w:t>
      </w:r>
      <w:r w:rsidR="00FF577D">
        <w:rPr>
          <w:lang w:val="en-GB"/>
        </w:rPr>
        <w:t xml:space="preserve">the </w:t>
      </w:r>
      <w:r w:rsidRPr="001B0055">
        <w:rPr>
          <w:lang w:val="en-GB"/>
        </w:rPr>
        <w:t xml:space="preserve">originals or </w:t>
      </w:r>
      <w:r w:rsidRPr="001B0055">
        <w:rPr>
          <w:lang w:val="en-GB"/>
        </w:rPr>
        <w:br/>
        <w:t>copies of those documents, certified in accordance with</w:t>
      </w:r>
      <w:r w:rsidR="00FF577D">
        <w:rPr>
          <w:lang w:val="en-GB"/>
        </w:rPr>
        <w:t xml:space="preserve"> the applicable provisions of l</w:t>
      </w:r>
      <w:r w:rsidRPr="001B0055">
        <w:rPr>
          <w:lang w:val="en-GB"/>
        </w:rPr>
        <w:t xml:space="preserve">aw in this respect, </w:t>
      </w:r>
      <w:r w:rsidRPr="001B0055">
        <w:rPr>
          <w:lang w:val="en-GB"/>
        </w:rPr>
        <w:br/>
        <w:t>in the form relevant for each of th</w:t>
      </w:r>
      <w:r w:rsidR="00FF577D">
        <w:rPr>
          <w:lang w:val="en-GB"/>
        </w:rPr>
        <w:t xml:space="preserve">e forms (paper document or its </w:t>
      </w:r>
      <w:r w:rsidRPr="001B0055">
        <w:rPr>
          <w:lang w:val="en-GB"/>
        </w:rPr>
        <w:t>copy or scan and conversion into the PDF format). If further powers of attorney are granted</w:t>
      </w:r>
    </w:p>
    <w:p w14:paraId="2CEF4393" w14:textId="77777777" w:rsidR="008A128D" w:rsidRPr="001B0055" w:rsidRDefault="002F2D15" w:rsidP="006A7063">
      <w:pPr>
        <w:framePr w:wrap="none" w:vAnchor="page" w:hAnchor="page" w:x="999" w:y="706"/>
        <w:rPr>
          <w:sz w:val="2"/>
          <w:szCs w:val="2"/>
          <w:lang w:val="en-GB"/>
        </w:rPr>
      </w:pPr>
      <w:r w:rsidRPr="001B0055">
        <w:rPr>
          <w:noProof/>
          <w:lang w:bidi="ar-SA"/>
        </w:rPr>
        <w:drawing>
          <wp:inline distT="0" distB="0" distL="0" distR="0" wp14:anchorId="5DDFE26E" wp14:editId="70FE78DD">
            <wp:extent cx="6363970" cy="59753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636397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02CD9" w14:textId="77777777" w:rsidR="00FF577D" w:rsidRPr="001B0055" w:rsidRDefault="00FF577D" w:rsidP="00FF577D">
      <w:pPr>
        <w:pStyle w:val="Teksttreci20"/>
        <w:framePr w:w="10557" w:h="778" w:hRule="exact" w:wrap="none" w:vAnchor="page" w:hAnchor="page" w:x="865" w:y="15127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TOYA S.A. with its registered office in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, </w:t>
      </w:r>
      <w:proofErr w:type="spellStart"/>
      <w:r w:rsidRPr="001B0055">
        <w:rPr>
          <w:lang w:val="en-GB"/>
        </w:rPr>
        <w:t>ul</w:t>
      </w:r>
      <w:proofErr w:type="spellEnd"/>
      <w:r w:rsidRPr="001B0055">
        <w:rPr>
          <w:lang w:val="en-GB"/>
        </w:rPr>
        <w:t xml:space="preserve">. </w:t>
      </w:r>
      <w:proofErr w:type="spellStart"/>
      <w:r w:rsidRPr="001B0055">
        <w:rPr>
          <w:lang w:val="en-GB"/>
        </w:rPr>
        <w:t>Sołtysowicka</w:t>
      </w:r>
      <w:proofErr w:type="spellEnd"/>
      <w:r w:rsidRPr="001B0055">
        <w:rPr>
          <w:lang w:val="en-GB"/>
        </w:rPr>
        <w:t xml:space="preserve"> 13-15, postal code 51-168, entered in the Register of Entrepreneurs of the National</w:t>
      </w:r>
    </w:p>
    <w:p w14:paraId="0BC587DB" w14:textId="77777777" w:rsidR="00FF577D" w:rsidRPr="001B0055" w:rsidRDefault="00FF577D" w:rsidP="00FF577D">
      <w:pPr>
        <w:pStyle w:val="Teksttreci20"/>
        <w:framePr w:w="10557" w:h="778" w:hRule="exact" w:wrap="none" w:vAnchor="page" w:hAnchor="page" w:x="865" w:y="15127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Court Register kept by the 6th Commercial Division of the District Court for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 </w:t>
      </w:r>
      <w:r w:rsidRPr="001B0055">
        <w:rPr>
          <w:rFonts w:ascii="Calibri" w:hAnsi="Calibri"/>
          <w:lang w:val="en-GB"/>
        </w:rPr>
        <w:t>─</w:t>
      </w:r>
      <w:r w:rsidRPr="001B0055">
        <w:rPr>
          <w:lang w:val="en-GB"/>
        </w:rPr>
        <w:t xml:space="preserve"> </w:t>
      </w:r>
      <w:proofErr w:type="spellStart"/>
      <w:r w:rsidRPr="001B0055">
        <w:rPr>
          <w:lang w:val="en-GB"/>
        </w:rPr>
        <w:t>Fabryczna</w:t>
      </w:r>
      <w:proofErr w:type="spellEnd"/>
      <w:r w:rsidRPr="001B0055">
        <w:rPr>
          <w:lang w:val="en-GB"/>
        </w:rPr>
        <w:t xml:space="preserve"> under KRS no. 0000066712, fully paid-up share capital: PLN 7 504 222.60; NIP 895-16-86-107; </w:t>
      </w:r>
      <w:proofErr w:type="spellStart"/>
      <w:r w:rsidRPr="001B0055">
        <w:rPr>
          <w:lang w:val="en-GB"/>
        </w:rPr>
        <w:t>Regon</w:t>
      </w:r>
      <w:proofErr w:type="spellEnd"/>
      <w:r w:rsidRPr="001B0055">
        <w:rPr>
          <w:lang w:val="en-GB"/>
        </w:rPr>
        <w:t>: 932093253.</w:t>
      </w:r>
    </w:p>
    <w:p w14:paraId="33F99C53" w14:textId="77777777" w:rsidR="008A128D" w:rsidRPr="001B0055" w:rsidRDefault="008A128D" w:rsidP="006A7063">
      <w:pPr>
        <w:spacing w:line="1" w:lineRule="exact"/>
        <w:rPr>
          <w:lang w:val="en-GB"/>
        </w:rPr>
        <w:sectPr w:rsidR="008A128D" w:rsidRPr="001B005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EEE5BC" w14:textId="77777777" w:rsidR="008A128D" w:rsidRPr="001B0055" w:rsidRDefault="008A128D" w:rsidP="006A7063">
      <w:pPr>
        <w:spacing w:line="1" w:lineRule="exact"/>
        <w:rPr>
          <w:lang w:val="en-GB"/>
        </w:rPr>
      </w:pPr>
    </w:p>
    <w:p w14:paraId="2CF01F03" w14:textId="77777777" w:rsidR="00107C39" w:rsidRPr="001B0055" w:rsidRDefault="001C07E8" w:rsidP="00FF577D">
      <w:pPr>
        <w:pStyle w:val="Teksttreci0"/>
        <w:framePr w:w="10094" w:h="13814" w:hRule="exact" w:wrap="none" w:vAnchor="page" w:hAnchor="page" w:x="934" w:y="185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>the continuity of the power of attorney</w:t>
      </w:r>
      <w:r w:rsidR="00FF577D">
        <w:rPr>
          <w:lang w:val="en-GB"/>
        </w:rPr>
        <w:t xml:space="preserve"> shall be proved. Notification on</w:t>
      </w:r>
      <w:r w:rsidRPr="001B0055">
        <w:rPr>
          <w:lang w:val="en-GB"/>
        </w:rPr>
        <w:t xml:space="preserve"> </w:t>
      </w:r>
      <w:r w:rsidR="00FF577D">
        <w:rPr>
          <w:lang w:val="en-GB"/>
        </w:rPr>
        <w:t>granting the power of attorney</w:t>
      </w:r>
      <w:r w:rsidRPr="001B0055">
        <w:rPr>
          <w:lang w:val="en-GB"/>
        </w:rPr>
        <w:t xml:space="preserve"> </w:t>
      </w:r>
      <w:r w:rsidR="00FF577D">
        <w:rPr>
          <w:lang w:val="en-GB"/>
        </w:rPr>
        <w:t>in electronic form should be made by 11</w:t>
      </w:r>
      <w:r w:rsidRPr="001B0055">
        <w:rPr>
          <w:lang w:val="en-GB"/>
        </w:rPr>
        <w:t>:59</w:t>
      </w:r>
      <w:r w:rsidR="00FF577D">
        <w:rPr>
          <w:lang w:val="en-GB"/>
        </w:rPr>
        <w:t xml:space="preserve"> pm</w:t>
      </w:r>
      <w:r w:rsidRPr="001B0055">
        <w:rPr>
          <w:lang w:val="en-GB"/>
        </w:rPr>
        <w:t xml:space="preserve"> on 27 June 2022 at the latest, due to the need to verify </w:t>
      </w:r>
      <w:r w:rsidRPr="001B0055">
        <w:rPr>
          <w:lang w:val="en-GB"/>
        </w:rPr>
        <w:br/>
        <w:t>the documents sent.</w:t>
      </w:r>
    </w:p>
    <w:p w14:paraId="12E27508" w14:textId="77777777" w:rsidR="00107C39" w:rsidRPr="001B0055" w:rsidRDefault="00FF577D" w:rsidP="006A7063">
      <w:pPr>
        <w:pStyle w:val="Teksttreci0"/>
        <w:framePr w:w="10094" w:h="13814" w:hRule="exact" w:wrap="none" w:vAnchor="page" w:hAnchor="page" w:x="934" w:y="1858"/>
        <w:shd w:val="clear" w:color="auto" w:fill="auto"/>
        <w:rPr>
          <w:lang w:val="en-GB"/>
        </w:rPr>
      </w:pPr>
      <w:r>
        <w:rPr>
          <w:lang w:val="en-GB"/>
        </w:rPr>
        <w:t xml:space="preserve">A Member of the </w:t>
      </w:r>
      <w:r w:rsidR="001C07E8" w:rsidRPr="001B0055">
        <w:rPr>
          <w:lang w:val="en-GB"/>
        </w:rPr>
        <w:t xml:space="preserve">Management Board </w:t>
      </w:r>
      <w:r>
        <w:rPr>
          <w:lang w:val="en-GB"/>
        </w:rPr>
        <w:t xml:space="preserve">of the Company </w:t>
      </w:r>
      <w:r w:rsidR="001C07E8" w:rsidRPr="001B0055">
        <w:rPr>
          <w:lang w:val="en-GB"/>
        </w:rPr>
        <w:t xml:space="preserve">and an employee of the Company </w:t>
      </w:r>
      <w:r>
        <w:rPr>
          <w:lang w:val="en-GB"/>
        </w:rPr>
        <w:t xml:space="preserve">can </w:t>
      </w:r>
      <w:r w:rsidR="001C07E8" w:rsidRPr="001B0055">
        <w:rPr>
          <w:lang w:val="en-GB"/>
        </w:rPr>
        <w:t xml:space="preserve">be </w:t>
      </w:r>
      <w:r>
        <w:rPr>
          <w:lang w:val="en-GB"/>
        </w:rPr>
        <w:t xml:space="preserve">the </w:t>
      </w:r>
      <w:r w:rsidR="001C07E8" w:rsidRPr="001B0055">
        <w:rPr>
          <w:lang w:val="en-GB"/>
        </w:rPr>
        <w:t xml:space="preserve">proxies for shareholders at the </w:t>
      </w:r>
      <w:r w:rsidR="007915B8" w:rsidRPr="001B0055">
        <w:rPr>
          <w:lang w:val="en-GB"/>
        </w:rPr>
        <w:t>Annual General Meeting</w:t>
      </w:r>
      <w:r w:rsidR="001C07E8" w:rsidRPr="001B0055">
        <w:rPr>
          <w:lang w:val="en-GB"/>
        </w:rPr>
        <w:t xml:space="preserve">. If the proxy at the </w:t>
      </w:r>
      <w:r w:rsidR="007915B8" w:rsidRPr="001B0055">
        <w:rPr>
          <w:lang w:val="en-GB"/>
        </w:rPr>
        <w:t>Annual General Meeting</w:t>
      </w:r>
      <w:r w:rsidR="001C07E8" w:rsidRPr="001B0055">
        <w:rPr>
          <w:lang w:val="en-GB"/>
        </w:rPr>
        <w:t xml:space="preserve"> </w:t>
      </w:r>
      <w:r>
        <w:rPr>
          <w:lang w:val="en-GB"/>
        </w:rPr>
        <w:t>is the</w:t>
      </w:r>
      <w:r w:rsidR="001C07E8" w:rsidRPr="001B0055">
        <w:rPr>
          <w:lang w:val="en-GB"/>
        </w:rPr>
        <w:t xml:space="preserve"> Member of the Management Board</w:t>
      </w:r>
      <w:r>
        <w:rPr>
          <w:lang w:val="en-GB"/>
        </w:rPr>
        <w:t xml:space="preserve"> of the Company, the</w:t>
      </w:r>
      <w:r w:rsidR="001C07E8" w:rsidRPr="001B0055">
        <w:rPr>
          <w:lang w:val="en-GB"/>
        </w:rPr>
        <w:t xml:space="preserve"> Member of the</w:t>
      </w:r>
      <w:r>
        <w:rPr>
          <w:lang w:val="en-GB"/>
        </w:rPr>
        <w:t xml:space="preserve"> </w:t>
      </w:r>
      <w:r w:rsidR="001C07E8" w:rsidRPr="001B0055">
        <w:rPr>
          <w:lang w:val="en-GB"/>
        </w:rPr>
        <w:t>Supervisory Board</w:t>
      </w:r>
      <w:r>
        <w:rPr>
          <w:lang w:val="en-GB"/>
        </w:rPr>
        <w:t xml:space="preserve"> of the Company</w:t>
      </w:r>
      <w:r w:rsidR="001C07E8" w:rsidRPr="001B0055">
        <w:rPr>
          <w:lang w:val="en-GB"/>
        </w:rPr>
        <w:t>, an employee of the Company, or a member of the governing bodies or an employe</w:t>
      </w:r>
      <w:r>
        <w:rPr>
          <w:lang w:val="en-GB"/>
        </w:rPr>
        <w:t xml:space="preserve">e of the subsidiary of the Company, </w:t>
      </w:r>
      <w:r w:rsidR="001C07E8" w:rsidRPr="001B0055">
        <w:rPr>
          <w:lang w:val="en-GB"/>
        </w:rPr>
        <w:t>the power of attorney may authorise representation at only one General Meeting.</w:t>
      </w:r>
      <w:r>
        <w:rPr>
          <w:lang w:val="en-GB"/>
        </w:rPr>
        <w:t xml:space="preserve"> The proxy shall be obliged to </w:t>
      </w:r>
      <w:r w:rsidR="001C07E8" w:rsidRPr="001B0055">
        <w:rPr>
          <w:lang w:val="en-GB"/>
        </w:rPr>
        <w:t>disclose to the shareholder any circumstances indicating the existence or possible exis</w:t>
      </w:r>
      <w:r>
        <w:rPr>
          <w:lang w:val="en-GB"/>
        </w:rPr>
        <w:t>tence of a conflict of interest</w:t>
      </w:r>
      <w:r w:rsidR="001C07E8" w:rsidRPr="001B0055">
        <w:rPr>
          <w:lang w:val="en-GB"/>
        </w:rPr>
        <w:t>. The granting of a further power of proxy is</w:t>
      </w:r>
      <w:r>
        <w:rPr>
          <w:lang w:val="en-GB"/>
        </w:rPr>
        <w:t xml:space="preserve"> excluded. The proxy</w:t>
      </w:r>
      <w:r w:rsidR="003F776B">
        <w:rPr>
          <w:lang w:val="en-GB"/>
        </w:rPr>
        <w:t xml:space="preserve"> in this case </w:t>
      </w:r>
      <w:r>
        <w:rPr>
          <w:lang w:val="en-GB"/>
        </w:rPr>
        <w:t xml:space="preserve"> is </w:t>
      </w:r>
      <w:r w:rsidR="001C07E8" w:rsidRPr="001B0055">
        <w:rPr>
          <w:lang w:val="en-GB"/>
        </w:rPr>
        <w:t>obliged (</w:t>
      </w:r>
      <w:r>
        <w:rPr>
          <w:lang w:val="en-GB"/>
        </w:rPr>
        <w:t>pursuant to the</w:t>
      </w:r>
      <w:r w:rsidR="001C07E8" w:rsidRPr="001B0055">
        <w:rPr>
          <w:lang w:val="en-GB"/>
        </w:rPr>
        <w:t xml:space="preserve"> applicable law) to vote in accordance with the instructions given by the shareh</w:t>
      </w:r>
      <w:r>
        <w:rPr>
          <w:lang w:val="en-GB"/>
        </w:rPr>
        <w:t>older</w:t>
      </w:r>
      <w:r w:rsidR="001C07E8" w:rsidRPr="001B0055">
        <w:rPr>
          <w:lang w:val="en-GB"/>
        </w:rPr>
        <w:t>.</w:t>
      </w:r>
    </w:p>
    <w:p w14:paraId="14B07D90" w14:textId="77777777" w:rsidR="00107C39" w:rsidRPr="001B0055" w:rsidRDefault="001C07E8" w:rsidP="006A7063">
      <w:pPr>
        <w:pStyle w:val="Teksttreci0"/>
        <w:framePr w:w="10094" w:h="13814" w:hRule="exact" w:wrap="none" w:vAnchor="page" w:hAnchor="page" w:x="934" w:y="1858"/>
        <w:shd w:val="clear" w:color="auto" w:fill="auto"/>
        <w:rPr>
          <w:lang w:val="en-GB"/>
        </w:rPr>
      </w:pPr>
      <w:r w:rsidRPr="001B0055">
        <w:rPr>
          <w:lang w:val="en-GB"/>
        </w:rPr>
        <w:t>Verification of the validity of the</w:t>
      </w:r>
      <w:r w:rsidR="003F776B">
        <w:rPr>
          <w:lang w:val="en-GB"/>
        </w:rPr>
        <w:t xml:space="preserve"> powers of attorney</w:t>
      </w:r>
      <w:r w:rsidRPr="001B0055">
        <w:rPr>
          <w:lang w:val="en-GB"/>
        </w:rPr>
        <w:t xml:space="preserve"> granted will be carried out by:</w:t>
      </w:r>
    </w:p>
    <w:p w14:paraId="51CDC5FE" w14:textId="77777777" w:rsidR="00107C39" w:rsidRPr="001B0055" w:rsidRDefault="003F776B" w:rsidP="006A7063">
      <w:pPr>
        <w:pStyle w:val="Teksttreci0"/>
        <w:framePr w:w="10094" w:h="13814" w:hRule="exact" w:wrap="none" w:vAnchor="page" w:hAnchor="page" w:x="934" w:y="1858"/>
        <w:numPr>
          <w:ilvl w:val="0"/>
          <w:numId w:val="5"/>
        </w:numPr>
        <w:shd w:val="clear" w:color="auto" w:fill="auto"/>
        <w:tabs>
          <w:tab w:val="left" w:pos="740"/>
        </w:tabs>
        <w:spacing w:after="0"/>
        <w:ind w:left="740" w:hanging="360"/>
        <w:rPr>
          <w:lang w:val="en-GB"/>
        </w:rPr>
      </w:pPr>
      <w:r>
        <w:rPr>
          <w:lang w:val="en-GB"/>
        </w:rPr>
        <w:t>checking</w:t>
      </w:r>
      <w:r w:rsidR="001C07E8" w:rsidRPr="001B0055">
        <w:rPr>
          <w:lang w:val="en-GB"/>
        </w:rPr>
        <w:t xml:space="preserve"> the content of the power of attorney (chain of powers</w:t>
      </w:r>
      <w:r>
        <w:rPr>
          <w:lang w:val="en-GB"/>
        </w:rPr>
        <w:t xml:space="preserve"> of attorney</w:t>
      </w:r>
      <w:r w:rsidR="001C07E8" w:rsidRPr="001B0055">
        <w:rPr>
          <w:lang w:val="en-GB"/>
        </w:rPr>
        <w:t>) grant</w:t>
      </w:r>
      <w:r>
        <w:rPr>
          <w:lang w:val="en-GB"/>
        </w:rPr>
        <w:t xml:space="preserve">ed and the completeness of the </w:t>
      </w:r>
      <w:r w:rsidR="001C07E8" w:rsidRPr="001B0055">
        <w:rPr>
          <w:lang w:val="en-GB"/>
        </w:rPr>
        <w:t xml:space="preserve">documents </w:t>
      </w:r>
      <w:r>
        <w:rPr>
          <w:lang w:val="en-GB"/>
        </w:rPr>
        <w:t>attached to it,</w:t>
      </w:r>
    </w:p>
    <w:p w14:paraId="5E318274" w14:textId="77777777" w:rsidR="00107C39" w:rsidRPr="001B0055" w:rsidRDefault="001C07E8" w:rsidP="006A7063">
      <w:pPr>
        <w:pStyle w:val="Teksttreci0"/>
        <w:framePr w:w="10094" w:h="13814" w:hRule="exact" w:wrap="none" w:vAnchor="page" w:hAnchor="page" w:x="934" w:y="1858"/>
        <w:numPr>
          <w:ilvl w:val="0"/>
          <w:numId w:val="5"/>
        </w:numPr>
        <w:shd w:val="clear" w:color="auto" w:fill="auto"/>
        <w:tabs>
          <w:tab w:val="left" w:pos="740"/>
        </w:tabs>
        <w:spacing w:after="0"/>
        <w:ind w:left="740" w:hanging="360"/>
        <w:rPr>
          <w:lang w:val="en-GB"/>
        </w:rPr>
      </w:pPr>
      <w:r w:rsidRPr="001B0055">
        <w:rPr>
          <w:lang w:val="en-GB"/>
        </w:rPr>
        <w:t>checking the correctness of the dat</w:t>
      </w:r>
      <w:r w:rsidR="003F776B">
        <w:rPr>
          <w:lang w:val="en-GB"/>
        </w:rPr>
        <w:t>a entered i</w:t>
      </w:r>
      <w:r w:rsidRPr="001B0055">
        <w:rPr>
          <w:lang w:val="en-GB"/>
        </w:rPr>
        <w:t>n the form and comparing them with the inform</w:t>
      </w:r>
      <w:r w:rsidR="003F776B">
        <w:rPr>
          <w:lang w:val="en-GB"/>
        </w:rPr>
        <w:t xml:space="preserve">ation contained in the list of </w:t>
      </w:r>
      <w:r w:rsidRPr="001B0055">
        <w:rPr>
          <w:lang w:val="en-GB"/>
        </w:rPr>
        <w:t>persons entitled to attend the Annual General Meeting,</w:t>
      </w:r>
    </w:p>
    <w:p w14:paraId="2C668C89" w14:textId="77777777" w:rsidR="00107C39" w:rsidRPr="001B0055" w:rsidRDefault="003F776B" w:rsidP="006A7063">
      <w:pPr>
        <w:pStyle w:val="Teksttreci0"/>
        <w:framePr w:w="10094" w:h="13814" w:hRule="exact" w:wrap="none" w:vAnchor="page" w:hAnchor="page" w:x="934" w:y="1858"/>
        <w:numPr>
          <w:ilvl w:val="0"/>
          <w:numId w:val="5"/>
        </w:numPr>
        <w:shd w:val="clear" w:color="auto" w:fill="auto"/>
        <w:tabs>
          <w:tab w:val="left" w:pos="740"/>
        </w:tabs>
        <w:spacing w:after="0"/>
        <w:ind w:left="740" w:hanging="360"/>
        <w:rPr>
          <w:lang w:val="en-GB"/>
        </w:rPr>
      </w:pPr>
      <w:r>
        <w:rPr>
          <w:lang w:val="en-GB"/>
        </w:rPr>
        <w:t>declaring</w:t>
      </w:r>
      <w:r w:rsidR="001C07E8" w:rsidRPr="001B0055">
        <w:rPr>
          <w:lang w:val="en-GB"/>
        </w:rPr>
        <w:t xml:space="preserve"> the compliance of the powers of persons granting powers of attorney on behalf of legal persons with </w:t>
      </w:r>
      <w:r>
        <w:rPr>
          <w:lang w:val="en-GB"/>
        </w:rPr>
        <w:t xml:space="preserve">the </w:t>
      </w:r>
      <w:r w:rsidR="001C07E8" w:rsidRPr="001B0055">
        <w:rPr>
          <w:lang w:val="en-GB"/>
        </w:rPr>
        <w:t xml:space="preserve">relevant </w:t>
      </w:r>
      <w:r w:rsidR="006A5477">
        <w:rPr>
          <w:lang w:val="en-GB"/>
        </w:rPr>
        <w:t>copies</w:t>
      </w:r>
      <w:r w:rsidR="001C07E8" w:rsidRPr="001B0055">
        <w:rPr>
          <w:lang w:val="en-GB"/>
        </w:rPr>
        <w:t xml:space="preserve"> from the National Court Register,</w:t>
      </w:r>
    </w:p>
    <w:p w14:paraId="752A28ED" w14:textId="77777777" w:rsidR="00107C39" w:rsidRPr="001B0055" w:rsidRDefault="006A5477" w:rsidP="006A7063">
      <w:pPr>
        <w:pStyle w:val="Teksttreci0"/>
        <w:framePr w:w="10094" w:h="13814" w:hRule="exact" w:wrap="none" w:vAnchor="page" w:hAnchor="page" w:x="934" w:y="1858"/>
        <w:numPr>
          <w:ilvl w:val="0"/>
          <w:numId w:val="5"/>
        </w:numPr>
        <w:shd w:val="clear" w:color="auto" w:fill="auto"/>
        <w:tabs>
          <w:tab w:val="left" w:pos="740"/>
        </w:tabs>
        <w:ind w:left="740" w:hanging="360"/>
        <w:rPr>
          <w:lang w:val="en-GB"/>
        </w:rPr>
      </w:pPr>
      <w:r>
        <w:rPr>
          <w:lang w:val="en-GB"/>
        </w:rPr>
        <w:t>confirming the data and thus identifying</w:t>
      </w:r>
      <w:r w:rsidR="001C07E8" w:rsidRPr="001B0055">
        <w:rPr>
          <w:lang w:val="en-GB"/>
        </w:rPr>
        <w:t xml:space="preserve"> the shareholder or shareholders by electronic mail </w:t>
      </w:r>
      <w:r w:rsidR="001C07E8" w:rsidRPr="001B0055">
        <w:rPr>
          <w:lang w:val="en-GB"/>
        </w:rPr>
        <w:br/>
        <w:t>or by telephone i</w:t>
      </w:r>
      <w:r>
        <w:rPr>
          <w:lang w:val="en-GB"/>
        </w:rPr>
        <w:t xml:space="preserve">n the case of electronic power of attorney </w:t>
      </w:r>
      <w:r w:rsidR="001C07E8" w:rsidRPr="001B0055">
        <w:rPr>
          <w:lang w:val="en-GB"/>
        </w:rPr>
        <w:t>and notification of it.</w:t>
      </w:r>
    </w:p>
    <w:p w14:paraId="6D70FF09" w14:textId="77777777" w:rsidR="00107C39" w:rsidRPr="001B0055" w:rsidRDefault="001C07E8" w:rsidP="006A5477">
      <w:pPr>
        <w:pStyle w:val="Teksttreci0"/>
        <w:framePr w:w="10094" w:h="13814" w:hRule="exact" w:wrap="none" w:vAnchor="page" w:hAnchor="page" w:x="934" w:y="185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 xml:space="preserve">As part of verification of the validity of electronic powers of attorney and identification </w:t>
      </w:r>
      <w:r w:rsidR="006A5477">
        <w:rPr>
          <w:lang w:val="en-GB"/>
        </w:rPr>
        <w:t xml:space="preserve">of the shareholder, TOYA S.A. can </w:t>
      </w:r>
      <w:r w:rsidRPr="001B0055">
        <w:rPr>
          <w:lang w:val="en-GB"/>
        </w:rPr>
        <w:t>request the sharehol</w:t>
      </w:r>
      <w:r w:rsidR="006A5477">
        <w:rPr>
          <w:lang w:val="en-GB"/>
        </w:rPr>
        <w:t xml:space="preserve">der to send, electronically, a </w:t>
      </w:r>
      <w:r w:rsidRPr="001B0055">
        <w:rPr>
          <w:lang w:val="en-GB"/>
        </w:rPr>
        <w:t xml:space="preserve">scan of the power of attorney in PDF format or a photographic file with the </w:t>
      </w:r>
      <w:r w:rsidR="006A5477">
        <w:rPr>
          <w:lang w:val="en-GB"/>
        </w:rPr>
        <w:t>photo of a power of attorney</w:t>
      </w:r>
      <w:r w:rsidRPr="001B0055">
        <w:rPr>
          <w:lang w:val="en-GB"/>
        </w:rPr>
        <w:t>.</w:t>
      </w:r>
    </w:p>
    <w:p w14:paraId="22F4EEB0" w14:textId="77777777" w:rsidR="00107C39" w:rsidRPr="001B0055" w:rsidRDefault="001C07E8" w:rsidP="006A5477">
      <w:pPr>
        <w:pStyle w:val="Teksttreci0"/>
        <w:framePr w:w="10094" w:h="13814" w:hRule="exact" w:wrap="none" w:vAnchor="page" w:hAnchor="page" w:x="934" w:y="185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 xml:space="preserve">In case of any doubts or situations requiring </w:t>
      </w:r>
      <w:r w:rsidR="006A5477">
        <w:rPr>
          <w:lang w:val="en-GB"/>
        </w:rPr>
        <w:t xml:space="preserve">clarification, the Company can </w:t>
      </w:r>
      <w:r w:rsidRPr="001B0055">
        <w:rPr>
          <w:lang w:val="en-GB"/>
        </w:rPr>
        <w:t>take other actions to identify the shareholder</w:t>
      </w:r>
      <w:r w:rsidR="006A5477">
        <w:rPr>
          <w:lang w:val="en-GB"/>
        </w:rPr>
        <w:t>(s) and verify the validity of powers of attorney,</w:t>
      </w:r>
      <w:r w:rsidRPr="001B0055">
        <w:rPr>
          <w:lang w:val="en-GB"/>
        </w:rPr>
        <w:t xml:space="preserve"> notifica</w:t>
      </w:r>
      <w:r w:rsidR="006A5477">
        <w:rPr>
          <w:lang w:val="en-GB"/>
        </w:rPr>
        <w:t xml:space="preserve">tions and documents presented. </w:t>
      </w:r>
      <w:r w:rsidRPr="001B0055">
        <w:rPr>
          <w:lang w:val="en-GB"/>
        </w:rPr>
        <w:t>TOYA S.A. shall att</w:t>
      </w:r>
      <w:r w:rsidR="006A5477">
        <w:rPr>
          <w:lang w:val="en-GB"/>
        </w:rPr>
        <w:t xml:space="preserve">ach powers of attorney to the minutes of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>.</w:t>
      </w:r>
    </w:p>
    <w:p w14:paraId="29759780" w14:textId="77777777" w:rsidR="00107C39" w:rsidRPr="001B0055" w:rsidRDefault="001C07E8" w:rsidP="006A7063">
      <w:pPr>
        <w:pStyle w:val="Nagwek10"/>
        <w:framePr w:w="10094" w:h="13814" w:hRule="exact" w:wrap="none" w:vAnchor="page" w:hAnchor="page" w:x="934" w:y="1858"/>
        <w:shd w:val="clear" w:color="auto" w:fill="auto"/>
        <w:rPr>
          <w:lang w:val="en-GB"/>
        </w:rPr>
      </w:pPr>
      <w:bookmarkStart w:id="25" w:name="bookmark25"/>
      <w:bookmarkStart w:id="26" w:name="bookmark26"/>
      <w:bookmarkStart w:id="27" w:name="bookmark27"/>
      <w:r w:rsidRPr="001B0055">
        <w:rPr>
          <w:lang w:val="en-GB"/>
        </w:rPr>
        <w:t>How to exercise voting rights by proxy using a form</w:t>
      </w:r>
      <w:bookmarkEnd w:id="25"/>
      <w:bookmarkEnd w:id="26"/>
      <w:bookmarkEnd w:id="27"/>
    </w:p>
    <w:p w14:paraId="1F41E0DE" w14:textId="77777777" w:rsidR="006A5477" w:rsidRDefault="001C07E8" w:rsidP="006A5477">
      <w:pPr>
        <w:pStyle w:val="Teksttreci0"/>
        <w:framePr w:w="10094" w:h="13814" w:hRule="exact" w:wrap="none" w:vAnchor="page" w:hAnchor="page" w:x="934" w:y="1858"/>
        <w:rPr>
          <w:lang w:val="en-GB"/>
        </w:rPr>
      </w:pPr>
      <w:r w:rsidRPr="001B0055">
        <w:rPr>
          <w:lang w:val="en-GB"/>
        </w:rPr>
        <w:t>TOYA S.A. on its website:</w:t>
      </w:r>
      <w:r w:rsidRPr="006A5477">
        <w:rPr>
          <w:color w:val="0563C1"/>
          <w:lang w:val="en-GB" w:eastAsia="en-US" w:bidi="en-US"/>
        </w:rPr>
        <w:t xml:space="preserve"> </w:t>
      </w:r>
      <w:hyperlink r:id="rId21" w:history="1">
        <w:r w:rsidR="006A5477" w:rsidRPr="00EB7D46">
          <w:rPr>
            <w:rStyle w:val="Hipercze"/>
            <w:lang w:val="en-US" w:eastAsia="en-US" w:bidi="en-US"/>
          </w:rPr>
          <w:t>https://yato.com/relacje-inwestorskie/walne-</w:t>
        </w:r>
      </w:hyperlink>
      <w:hyperlink r:id="rId22" w:history="1">
        <w:r w:rsidR="006A5477" w:rsidRPr="006A5477">
          <w:rPr>
            <w:color w:val="0563C1"/>
            <w:u w:val="single"/>
            <w:lang w:val="en-US"/>
          </w:rPr>
          <w:t>zgromadzenie-akcjonariuszy-1/walne-zgromadzenie-akcjonariuszy-2022/</w:t>
        </w:r>
        <w:r w:rsidR="006A5477" w:rsidRPr="006A5477">
          <w:rPr>
            <w:color w:val="0563C1"/>
            <w:lang w:val="en-US"/>
          </w:rPr>
          <w:t xml:space="preserve"> </w:t>
        </w:r>
      </w:hyperlink>
      <w:r w:rsidR="006A5477" w:rsidRPr="006A5477">
        <w:rPr>
          <w:lang w:val="en-GB"/>
        </w:rPr>
        <w:t xml:space="preserve">makes </w:t>
      </w:r>
      <w:r w:rsidR="006A5477">
        <w:rPr>
          <w:lang w:val="en-GB"/>
        </w:rPr>
        <w:t>downloadable</w:t>
      </w:r>
      <w:r w:rsidR="006A5477" w:rsidRPr="006A5477">
        <w:rPr>
          <w:lang w:val="en-GB"/>
        </w:rPr>
        <w:t xml:space="preserve"> a </w:t>
      </w:r>
      <w:r w:rsidR="006A5477">
        <w:rPr>
          <w:lang w:val="en-GB"/>
        </w:rPr>
        <w:t xml:space="preserve">template </w:t>
      </w:r>
      <w:r w:rsidR="006A5477" w:rsidRPr="006A5477">
        <w:rPr>
          <w:lang w:val="en-GB"/>
        </w:rPr>
        <w:t>of the</w:t>
      </w:r>
      <w:r w:rsidR="006A5477">
        <w:rPr>
          <w:lang w:val="en-GB"/>
        </w:rPr>
        <w:t xml:space="preserve"> </w:t>
      </w:r>
      <w:r w:rsidR="006A5477" w:rsidRPr="006A5477">
        <w:rPr>
          <w:lang w:val="en-GB"/>
        </w:rPr>
        <w:t xml:space="preserve">"Form for exercising voting rights by </w:t>
      </w:r>
      <w:r w:rsidR="006A5477">
        <w:rPr>
          <w:lang w:val="en-GB"/>
        </w:rPr>
        <w:t xml:space="preserve">a </w:t>
      </w:r>
      <w:r w:rsidR="006A5477" w:rsidRPr="006A5477">
        <w:rPr>
          <w:lang w:val="en-GB"/>
        </w:rPr>
        <w:t>proxy or for granting a writ</w:t>
      </w:r>
      <w:r w:rsidR="006A5477">
        <w:rPr>
          <w:lang w:val="en-GB"/>
        </w:rPr>
        <w:t xml:space="preserve">ten instruction to the proxy by </w:t>
      </w:r>
      <w:r w:rsidR="006A5477" w:rsidRPr="006A5477">
        <w:rPr>
          <w:lang w:val="en-GB"/>
        </w:rPr>
        <w:t>shareholder on how to</w:t>
      </w:r>
      <w:r w:rsidR="006A5477">
        <w:rPr>
          <w:lang w:val="en-GB"/>
        </w:rPr>
        <w:t xml:space="preserve"> vote pursuant to Art.</w:t>
      </w:r>
      <w:r w:rsidR="006A5477" w:rsidRPr="006A5477">
        <w:rPr>
          <w:lang w:val="en-GB"/>
        </w:rPr>
        <w:t xml:space="preserve"> </w:t>
      </w:r>
      <w:r w:rsidR="006A5477">
        <w:rPr>
          <w:lang w:val="en-GB"/>
        </w:rPr>
        <w:t xml:space="preserve">4023 § 1 point 5 and § 3 points </w:t>
      </w:r>
      <w:r w:rsidR="006A5477" w:rsidRPr="006A5477">
        <w:rPr>
          <w:lang w:val="en-GB"/>
        </w:rPr>
        <w:t xml:space="preserve">1-4 of the </w:t>
      </w:r>
      <w:r w:rsidR="006A5477">
        <w:rPr>
          <w:lang w:val="en-GB"/>
        </w:rPr>
        <w:t xml:space="preserve">Code of </w:t>
      </w:r>
      <w:r w:rsidR="006A5477" w:rsidRPr="006A5477">
        <w:rPr>
          <w:lang w:val="en-GB"/>
        </w:rPr>
        <w:t xml:space="preserve">Commercial Companies </w:t>
      </w:r>
      <w:r w:rsidR="006A5477">
        <w:rPr>
          <w:lang w:val="en-GB"/>
        </w:rPr>
        <w:t>and partnerships</w:t>
      </w:r>
      <w:r w:rsidR="006A5477" w:rsidRPr="006A5477">
        <w:rPr>
          <w:lang w:val="en-GB"/>
        </w:rPr>
        <w:t>". The form mentioned above, wh</w:t>
      </w:r>
      <w:r w:rsidR="006A5477">
        <w:rPr>
          <w:lang w:val="en-GB"/>
        </w:rPr>
        <w:t xml:space="preserve">en completed by the shareholder </w:t>
      </w:r>
      <w:r w:rsidR="006A5477" w:rsidRPr="006A5477">
        <w:rPr>
          <w:lang w:val="en-GB"/>
        </w:rPr>
        <w:t>granting the power of attorney, in the case of open voting a</w:t>
      </w:r>
      <w:r w:rsidR="001222BA">
        <w:rPr>
          <w:lang w:val="en-GB"/>
        </w:rPr>
        <w:t>t the Annual</w:t>
      </w:r>
      <w:r w:rsidR="006A5477">
        <w:rPr>
          <w:lang w:val="en-GB"/>
        </w:rPr>
        <w:t xml:space="preserve"> General Meeting, can</w:t>
      </w:r>
      <w:r w:rsidR="006A5477" w:rsidRPr="006A5477">
        <w:rPr>
          <w:lang w:val="en-GB"/>
        </w:rPr>
        <w:t xml:space="preserve"> </w:t>
      </w:r>
      <w:r w:rsidR="006A5477">
        <w:rPr>
          <w:lang w:val="en-GB"/>
        </w:rPr>
        <w:t>form</w:t>
      </w:r>
      <w:r w:rsidR="006A5477" w:rsidRPr="006A5477">
        <w:rPr>
          <w:lang w:val="en-GB"/>
        </w:rPr>
        <w:t xml:space="preserve"> a ballot paper for the </w:t>
      </w:r>
      <w:r w:rsidR="001222BA">
        <w:rPr>
          <w:lang w:val="en-GB"/>
        </w:rPr>
        <w:t>proxy</w:t>
      </w:r>
      <w:r w:rsidR="006A5477" w:rsidRPr="006A5477">
        <w:rPr>
          <w:lang w:val="en-GB"/>
        </w:rPr>
        <w:t>, if the shareholder has obliged the attorney t</w:t>
      </w:r>
      <w:r w:rsidR="006A5477">
        <w:rPr>
          <w:lang w:val="en-GB"/>
        </w:rPr>
        <w:t>o use the form in such a manner</w:t>
      </w:r>
      <w:r w:rsidR="006A5477" w:rsidRPr="006A5477">
        <w:rPr>
          <w:lang w:val="en-GB"/>
        </w:rPr>
        <w:t xml:space="preserve">. However, in the case of a </w:t>
      </w:r>
      <w:r w:rsidR="001222BA">
        <w:rPr>
          <w:lang w:val="en-GB"/>
        </w:rPr>
        <w:t>secret voting</w:t>
      </w:r>
      <w:r w:rsidR="006A5477">
        <w:rPr>
          <w:lang w:val="en-GB"/>
        </w:rPr>
        <w:t xml:space="preserve">, the completed form should </w:t>
      </w:r>
      <w:r w:rsidR="006A5477" w:rsidRPr="006A5477">
        <w:rPr>
          <w:lang w:val="en-GB"/>
        </w:rPr>
        <w:t>be regarded only as a written instruction on how the proxy should vote on the resolution which is to be adopted</w:t>
      </w:r>
      <w:r w:rsidR="006A5477">
        <w:rPr>
          <w:lang w:val="en-GB"/>
        </w:rPr>
        <w:t xml:space="preserve"> at the Annual General Meeting. </w:t>
      </w:r>
      <w:r w:rsidR="006A5477" w:rsidRPr="006A5477">
        <w:rPr>
          <w:lang w:val="en-GB"/>
        </w:rPr>
        <w:t xml:space="preserve">The Chairman of the </w:t>
      </w:r>
      <w:r w:rsidR="001222BA">
        <w:rPr>
          <w:lang w:val="en-GB"/>
        </w:rPr>
        <w:t>Annual</w:t>
      </w:r>
      <w:r w:rsidR="006A5477" w:rsidRPr="006A5477">
        <w:rPr>
          <w:lang w:val="en-GB"/>
        </w:rPr>
        <w:t xml:space="preserve"> General Meeting shall inform the </w:t>
      </w:r>
      <w:r w:rsidR="001222BA">
        <w:rPr>
          <w:lang w:val="en-GB"/>
        </w:rPr>
        <w:t xml:space="preserve">Annual </w:t>
      </w:r>
      <w:r w:rsidR="006A5477" w:rsidRPr="006A5477">
        <w:rPr>
          <w:lang w:val="en-GB"/>
        </w:rPr>
        <w:t>Ge</w:t>
      </w:r>
      <w:r w:rsidR="001222BA">
        <w:rPr>
          <w:lang w:val="en-GB"/>
        </w:rPr>
        <w:t>neral Meeting about</w:t>
      </w:r>
      <w:r w:rsidR="006A5477">
        <w:rPr>
          <w:lang w:val="en-GB"/>
        </w:rPr>
        <w:t xml:space="preserve"> </w:t>
      </w:r>
      <w:r w:rsidR="001222BA">
        <w:rPr>
          <w:lang w:val="en-GB"/>
        </w:rPr>
        <w:t xml:space="preserve">casting a vote with </w:t>
      </w:r>
      <w:r w:rsidR="006A5477">
        <w:rPr>
          <w:lang w:val="en-GB"/>
        </w:rPr>
        <w:t xml:space="preserve"> </w:t>
      </w:r>
      <w:r w:rsidR="006A5477" w:rsidRPr="006A5477">
        <w:rPr>
          <w:lang w:val="en-GB"/>
        </w:rPr>
        <w:t>form and on that basis the vote is taken into account when cou</w:t>
      </w:r>
      <w:r w:rsidR="006A5477">
        <w:rPr>
          <w:lang w:val="en-GB"/>
        </w:rPr>
        <w:t xml:space="preserve">nting the total number of votes </w:t>
      </w:r>
      <w:r w:rsidR="006A5477" w:rsidRPr="006A5477">
        <w:rPr>
          <w:lang w:val="en-GB"/>
        </w:rPr>
        <w:t>cast in the vote on the resolution concerned. The form used for voting s</w:t>
      </w:r>
      <w:r w:rsidR="006A5477">
        <w:rPr>
          <w:lang w:val="en-GB"/>
        </w:rPr>
        <w:t xml:space="preserve">hall be attached to the </w:t>
      </w:r>
      <w:r w:rsidR="006A5477" w:rsidRPr="006A5477">
        <w:rPr>
          <w:lang w:val="en-GB"/>
        </w:rPr>
        <w:t>book of minutes.</w:t>
      </w:r>
    </w:p>
    <w:p w14:paraId="3D5C768C" w14:textId="77777777" w:rsidR="00107C39" w:rsidRPr="001B0055" w:rsidRDefault="006A5477" w:rsidP="006A5477">
      <w:pPr>
        <w:pStyle w:val="Teksttreci0"/>
        <w:framePr w:w="10094" w:h="13814" w:hRule="exact" w:wrap="none" w:vAnchor="page" w:hAnchor="page" w:x="934" w:y="1858"/>
        <w:jc w:val="both"/>
        <w:rPr>
          <w:lang w:val="en-GB"/>
        </w:rPr>
      </w:pPr>
      <w:r>
        <w:rPr>
          <w:lang w:val="en-GB"/>
        </w:rPr>
        <w:br/>
      </w:r>
    </w:p>
    <w:p w14:paraId="1F3CA0CB" w14:textId="77777777" w:rsidR="008A128D" w:rsidRPr="001B0055" w:rsidRDefault="002F2D15" w:rsidP="006A5477">
      <w:pPr>
        <w:framePr w:wrap="none" w:vAnchor="page" w:hAnchor="page" w:x="948" w:y="678"/>
        <w:rPr>
          <w:sz w:val="2"/>
          <w:szCs w:val="2"/>
          <w:lang w:val="en-GB"/>
        </w:rPr>
      </w:pPr>
      <w:r w:rsidRPr="001B0055">
        <w:rPr>
          <w:noProof/>
          <w:lang w:bidi="ar-SA"/>
        </w:rPr>
        <w:drawing>
          <wp:inline distT="0" distB="0" distL="0" distR="0" wp14:anchorId="6D6FAD7E" wp14:editId="705FBAAC">
            <wp:extent cx="6400800" cy="63373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64008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14D9B" w14:textId="77777777" w:rsidR="00337EA1" w:rsidRPr="001B0055" w:rsidRDefault="00337EA1" w:rsidP="00337EA1">
      <w:pPr>
        <w:pStyle w:val="Teksttreci20"/>
        <w:framePr w:w="10557" w:h="778" w:hRule="exact" w:wrap="none" w:vAnchor="page" w:hAnchor="page" w:x="865" w:y="15127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TOYA S.A. with its registered office in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, </w:t>
      </w:r>
      <w:proofErr w:type="spellStart"/>
      <w:r w:rsidRPr="001B0055">
        <w:rPr>
          <w:lang w:val="en-GB"/>
        </w:rPr>
        <w:t>ul</w:t>
      </w:r>
      <w:proofErr w:type="spellEnd"/>
      <w:r w:rsidRPr="001B0055">
        <w:rPr>
          <w:lang w:val="en-GB"/>
        </w:rPr>
        <w:t xml:space="preserve">. </w:t>
      </w:r>
      <w:proofErr w:type="spellStart"/>
      <w:r w:rsidRPr="001B0055">
        <w:rPr>
          <w:lang w:val="en-GB"/>
        </w:rPr>
        <w:t>Sołtysowicka</w:t>
      </w:r>
      <w:proofErr w:type="spellEnd"/>
      <w:r w:rsidRPr="001B0055">
        <w:rPr>
          <w:lang w:val="en-GB"/>
        </w:rPr>
        <w:t xml:space="preserve"> 13-15, postal code 51-168, entered in the Register of Entrepreneurs of the National</w:t>
      </w:r>
    </w:p>
    <w:p w14:paraId="0B3B268D" w14:textId="77777777" w:rsidR="00337EA1" w:rsidRPr="001B0055" w:rsidRDefault="00337EA1" w:rsidP="00337EA1">
      <w:pPr>
        <w:pStyle w:val="Teksttreci20"/>
        <w:framePr w:w="10557" w:h="778" w:hRule="exact" w:wrap="none" w:vAnchor="page" w:hAnchor="page" w:x="865" w:y="15127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Court Register kept by the 6th Commercial Division of the District Court for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 </w:t>
      </w:r>
      <w:r w:rsidRPr="001B0055">
        <w:rPr>
          <w:rFonts w:ascii="Calibri" w:hAnsi="Calibri"/>
          <w:lang w:val="en-GB"/>
        </w:rPr>
        <w:t>─</w:t>
      </w:r>
      <w:r w:rsidRPr="001B0055">
        <w:rPr>
          <w:lang w:val="en-GB"/>
        </w:rPr>
        <w:t xml:space="preserve"> </w:t>
      </w:r>
      <w:proofErr w:type="spellStart"/>
      <w:r w:rsidRPr="001B0055">
        <w:rPr>
          <w:lang w:val="en-GB"/>
        </w:rPr>
        <w:t>Fabryczna</w:t>
      </w:r>
      <w:proofErr w:type="spellEnd"/>
      <w:r w:rsidRPr="001B0055">
        <w:rPr>
          <w:lang w:val="en-GB"/>
        </w:rPr>
        <w:t xml:space="preserve"> under KRS no. 0000066712, fully paid-up share capital: PLN 7 504 222.60; NIP 895-16-86-107; </w:t>
      </w:r>
      <w:proofErr w:type="spellStart"/>
      <w:r w:rsidRPr="001B0055">
        <w:rPr>
          <w:lang w:val="en-GB"/>
        </w:rPr>
        <w:t>Regon</w:t>
      </w:r>
      <w:proofErr w:type="spellEnd"/>
      <w:r w:rsidRPr="001B0055">
        <w:rPr>
          <w:lang w:val="en-GB"/>
        </w:rPr>
        <w:t>: 932093253.</w:t>
      </w:r>
    </w:p>
    <w:p w14:paraId="7742B0C8" w14:textId="77777777" w:rsidR="008A128D" w:rsidRPr="001B0055" w:rsidRDefault="008A128D" w:rsidP="006A5477">
      <w:pPr>
        <w:rPr>
          <w:lang w:val="en-GB"/>
        </w:rPr>
        <w:sectPr w:rsidR="008A128D" w:rsidRPr="001B005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84E663" w14:textId="77777777" w:rsidR="008A128D" w:rsidRPr="001B0055" w:rsidRDefault="008A128D" w:rsidP="006A7063">
      <w:pPr>
        <w:spacing w:line="1" w:lineRule="exact"/>
        <w:rPr>
          <w:lang w:val="en-GB"/>
        </w:rPr>
      </w:pPr>
    </w:p>
    <w:p w14:paraId="09873604" w14:textId="77777777" w:rsidR="00107C39" w:rsidRPr="001B0055" w:rsidRDefault="001C07E8" w:rsidP="00695378">
      <w:pPr>
        <w:pStyle w:val="Teksttreci0"/>
        <w:framePr w:w="10133" w:h="13958" w:hRule="exact" w:wrap="none" w:vAnchor="page" w:hAnchor="page" w:x="915" w:y="185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 xml:space="preserve">In the event </w:t>
      </w:r>
      <w:r w:rsidR="00695378">
        <w:rPr>
          <w:lang w:val="en-GB"/>
        </w:rPr>
        <w:t xml:space="preserve">when </w:t>
      </w:r>
      <w:r w:rsidRPr="001B0055">
        <w:rPr>
          <w:lang w:val="en-GB"/>
        </w:rPr>
        <w:t xml:space="preserve">the counting of votes at the Annual General Meeting is carried out by means of electronic </w:t>
      </w:r>
      <w:r w:rsidRPr="001B0055">
        <w:rPr>
          <w:lang w:val="en-GB"/>
        </w:rPr>
        <w:br/>
        <w:t>vote-counting devices, the form referre</w:t>
      </w:r>
      <w:r w:rsidR="001222BA">
        <w:rPr>
          <w:lang w:val="en-GB"/>
        </w:rPr>
        <w:t>d to above shall not apply and can</w:t>
      </w:r>
      <w:r w:rsidRPr="001B0055">
        <w:rPr>
          <w:lang w:val="en-GB"/>
        </w:rPr>
        <w:t xml:space="preserve"> only be used as an instruction betwee</w:t>
      </w:r>
      <w:r w:rsidR="00695378">
        <w:rPr>
          <w:lang w:val="en-GB"/>
        </w:rPr>
        <w:t>n the shareholder and the proxy</w:t>
      </w:r>
      <w:r w:rsidRPr="001B0055">
        <w:rPr>
          <w:lang w:val="en-GB"/>
        </w:rPr>
        <w:t>.</w:t>
      </w:r>
    </w:p>
    <w:p w14:paraId="232FE6F6" w14:textId="77777777" w:rsidR="00107C39" w:rsidRPr="001B0055" w:rsidRDefault="001C07E8" w:rsidP="00695378">
      <w:pPr>
        <w:pStyle w:val="Nagwek10"/>
        <w:framePr w:w="10133" w:h="13958" w:hRule="exact" w:wrap="none" w:vAnchor="page" w:hAnchor="page" w:x="915" w:y="1858"/>
        <w:shd w:val="clear" w:color="auto" w:fill="auto"/>
        <w:jc w:val="both"/>
        <w:rPr>
          <w:lang w:val="en-GB"/>
        </w:rPr>
      </w:pPr>
      <w:bookmarkStart w:id="28" w:name="bookmark28"/>
      <w:bookmarkStart w:id="29" w:name="bookmark29"/>
      <w:bookmarkStart w:id="30" w:name="bookmark30"/>
      <w:r w:rsidRPr="001B0055">
        <w:rPr>
          <w:lang w:val="en-GB"/>
        </w:rPr>
        <w:t xml:space="preserve">Information on alternative forms of participation in the Annual </w:t>
      </w:r>
      <w:r w:rsidR="00695378">
        <w:rPr>
          <w:lang w:val="en-GB"/>
        </w:rPr>
        <w:t xml:space="preserve">General Meeting and exercising </w:t>
      </w:r>
      <w:r w:rsidRPr="001B0055">
        <w:rPr>
          <w:lang w:val="en-GB"/>
        </w:rPr>
        <w:t>voting rights</w:t>
      </w:r>
      <w:bookmarkEnd w:id="28"/>
      <w:bookmarkEnd w:id="29"/>
      <w:bookmarkEnd w:id="30"/>
    </w:p>
    <w:p w14:paraId="7FBC24FC" w14:textId="77777777" w:rsidR="00107C39" w:rsidRPr="001B0055" w:rsidRDefault="001C07E8" w:rsidP="00695378">
      <w:pPr>
        <w:pStyle w:val="Teksttreci0"/>
        <w:framePr w:w="10133" w:h="13958" w:hRule="exact" w:wrap="none" w:vAnchor="page" w:hAnchor="page" w:x="915" w:y="185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 xml:space="preserve">The Company does not provide for the possibility to participate in the </w:t>
      </w:r>
      <w:r w:rsidR="007915B8" w:rsidRPr="001B0055">
        <w:rPr>
          <w:lang w:val="en-GB"/>
        </w:rPr>
        <w:t>Annual General Meeting</w:t>
      </w:r>
      <w:r w:rsidRPr="001B0055">
        <w:rPr>
          <w:lang w:val="en-GB"/>
        </w:rPr>
        <w:t xml:space="preserve">, nor to speak or </w:t>
      </w:r>
      <w:r w:rsidRPr="001B0055">
        <w:rPr>
          <w:lang w:val="en-GB"/>
        </w:rPr>
        <w:br/>
      </w:r>
      <w:r w:rsidR="00695378">
        <w:rPr>
          <w:lang w:val="en-GB"/>
        </w:rPr>
        <w:t xml:space="preserve">vote using electronic </w:t>
      </w:r>
      <w:r w:rsidRPr="001B0055">
        <w:rPr>
          <w:lang w:val="en-GB"/>
        </w:rPr>
        <w:t xml:space="preserve">means of communication or to exercise </w:t>
      </w:r>
      <w:r w:rsidR="00695378">
        <w:rPr>
          <w:lang w:val="en-GB"/>
        </w:rPr>
        <w:t>voting rights by correspondence</w:t>
      </w:r>
      <w:r w:rsidRPr="001B0055">
        <w:rPr>
          <w:lang w:val="en-GB"/>
        </w:rPr>
        <w:t>.</w:t>
      </w:r>
    </w:p>
    <w:p w14:paraId="6FE3CB89" w14:textId="77777777" w:rsidR="00107C39" w:rsidRPr="001B0055" w:rsidRDefault="00695378" w:rsidP="006A7063">
      <w:pPr>
        <w:pStyle w:val="Nagwek10"/>
        <w:framePr w:w="10133" w:h="13958" w:hRule="exact" w:wrap="none" w:vAnchor="page" w:hAnchor="page" w:x="915" w:y="1858"/>
        <w:shd w:val="clear" w:color="auto" w:fill="auto"/>
        <w:rPr>
          <w:lang w:val="en-GB"/>
        </w:rPr>
      </w:pPr>
      <w:bookmarkStart w:id="31" w:name="bookmark31"/>
      <w:bookmarkStart w:id="32" w:name="bookmark32"/>
      <w:bookmarkStart w:id="33" w:name="bookmark33"/>
      <w:r>
        <w:rPr>
          <w:lang w:val="en-GB"/>
        </w:rPr>
        <w:t>I</w:t>
      </w:r>
      <w:r w:rsidR="001C07E8" w:rsidRPr="001B0055">
        <w:rPr>
          <w:lang w:val="en-GB"/>
        </w:rPr>
        <w:t>nformation concerning the Annual General Meeting</w:t>
      </w:r>
      <w:bookmarkEnd w:id="31"/>
      <w:bookmarkEnd w:id="32"/>
      <w:bookmarkEnd w:id="33"/>
    </w:p>
    <w:p w14:paraId="11042781" w14:textId="77777777" w:rsidR="00107C39" w:rsidRPr="001B0055" w:rsidRDefault="001C07E8" w:rsidP="006A7063">
      <w:pPr>
        <w:pStyle w:val="Teksttreci0"/>
        <w:framePr w:w="10133" w:h="13958" w:hRule="exact" w:wrap="none" w:vAnchor="page" w:hAnchor="page" w:x="915" w:y="1858"/>
        <w:shd w:val="clear" w:color="auto" w:fill="auto"/>
        <w:spacing w:line="276" w:lineRule="auto"/>
        <w:rPr>
          <w:lang w:val="en-GB"/>
        </w:rPr>
      </w:pPr>
      <w:r w:rsidRPr="001B0055">
        <w:rPr>
          <w:lang w:val="en-GB"/>
        </w:rPr>
        <w:t>The full text of the documentation to be presented to the Annual General Meeting and the draft resolutions are available at:</w:t>
      </w:r>
      <w:r w:rsidR="00695378" w:rsidRPr="00695378">
        <w:rPr>
          <w:lang w:val="en-US"/>
        </w:rPr>
        <w:t xml:space="preserve"> </w:t>
      </w:r>
      <w:hyperlink r:id="rId24" w:history="1">
        <w:r w:rsidR="00695378" w:rsidRPr="00695378">
          <w:rPr>
            <w:lang w:val="en-US"/>
          </w:rPr>
          <w:t xml:space="preserve"> </w:t>
        </w:r>
        <w:r w:rsidR="00695378" w:rsidRPr="00695378">
          <w:rPr>
            <w:color w:val="0000FF"/>
            <w:u w:val="single"/>
            <w:lang w:val="en-US" w:eastAsia="en-US" w:bidi="en-US"/>
          </w:rPr>
          <w:t>https://yato.com/relacje-inwestorskie/walne-zgromadzenie-akcjonariuszy-</w:t>
        </w:r>
      </w:hyperlink>
      <w:r w:rsidR="00695378" w:rsidRPr="00695378">
        <w:rPr>
          <w:color w:val="0000FF"/>
          <w:u w:val="single"/>
          <w:lang w:val="en-US" w:eastAsia="en-US" w:bidi="en-US"/>
        </w:rPr>
        <w:br/>
      </w:r>
      <w:hyperlink r:id="rId25" w:history="1">
        <w:r w:rsidR="00695378" w:rsidRPr="00695378">
          <w:rPr>
            <w:color w:val="0000FF"/>
            <w:u w:val="single"/>
            <w:lang w:val="en-US"/>
          </w:rPr>
          <w:t>1/walne-zgromadzenie-akcjonariuszy-2022/</w:t>
        </w:r>
        <w:r w:rsidR="00695378" w:rsidRPr="00695378">
          <w:rPr>
            <w:lang w:val="en-US"/>
          </w:rPr>
          <w:t>.</w:t>
        </w:r>
      </w:hyperlink>
    </w:p>
    <w:p w14:paraId="676C4685" w14:textId="77777777" w:rsidR="00107C39" w:rsidRPr="001B0055" w:rsidRDefault="001C07E8" w:rsidP="006A7063">
      <w:pPr>
        <w:pStyle w:val="Teksttreci0"/>
        <w:framePr w:w="10133" w:h="13958" w:hRule="exact" w:wrap="none" w:vAnchor="page" w:hAnchor="page" w:x="915" w:y="1858"/>
        <w:shd w:val="clear" w:color="auto" w:fill="auto"/>
        <w:spacing w:line="271" w:lineRule="auto"/>
        <w:rPr>
          <w:lang w:val="en-GB"/>
        </w:rPr>
      </w:pPr>
      <w:r w:rsidRPr="001B0055">
        <w:rPr>
          <w:lang w:val="en-GB"/>
        </w:rPr>
        <w:t>All information concerning the Annual General Meeting is availab</w:t>
      </w:r>
      <w:r w:rsidR="00695378">
        <w:rPr>
          <w:lang w:val="en-GB"/>
        </w:rPr>
        <w:t>le on the Company's website at:</w:t>
      </w:r>
      <w:r w:rsidR="00695378">
        <w:rPr>
          <w:lang w:val="en-GB"/>
        </w:rPr>
        <w:br/>
      </w:r>
      <w:hyperlink r:id="rId26" w:history="1">
        <w:r w:rsidR="00695378" w:rsidRPr="00EB7D46">
          <w:rPr>
            <w:rStyle w:val="Hipercze"/>
            <w:lang w:val="en-GB" w:eastAsia="en-US" w:bidi="en-US"/>
          </w:rPr>
          <w:t>https://yato.com/relacje-inwestorskie/walne-zgromadzenie-akcjonariuszy-1/walne-</w:t>
        </w:r>
      </w:hyperlink>
      <w:r w:rsidRPr="001B0055">
        <w:rPr>
          <w:color w:val="0563C1"/>
          <w:u w:val="single"/>
          <w:lang w:val="en-GB" w:eastAsia="en-US" w:bidi="en-US"/>
        </w:rPr>
        <w:br/>
      </w:r>
      <w:hyperlink r:id="rId27" w:history="1">
        <w:r w:rsidRPr="001B0055">
          <w:rPr>
            <w:color w:val="0563C1"/>
            <w:u w:val="single"/>
            <w:lang w:val="en-GB"/>
          </w:rPr>
          <w:t>meeting-of-shareholders-2022/</w:t>
        </w:r>
        <w:r w:rsidRPr="001B0055">
          <w:rPr>
            <w:lang w:val="en-GB"/>
          </w:rPr>
          <w:t>.</w:t>
        </w:r>
      </w:hyperlink>
    </w:p>
    <w:p w14:paraId="3FDA412C" w14:textId="77777777" w:rsidR="00107C39" w:rsidRPr="001B0055" w:rsidRDefault="00695378" w:rsidP="00695378">
      <w:pPr>
        <w:pStyle w:val="Teksttreci0"/>
        <w:framePr w:w="10133" w:h="13958" w:hRule="exact" w:wrap="none" w:vAnchor="page" w:hAnchor="page" w:x="915" w:y="1858"/>
        <w:shd w:val="clear" w:color="auto" w:fill="auto"/>
        <w:spacing w:line="276" w:lineRule="auto"/>
        <w:jc w:val="both"/>
        <w:rPr>
          <w:lang w:val="en-GB"/>
        </w:rPr>
      </w:pPr>
      <w:r>
        <w:rPr>
          <w:lang w:val="en-GB"/>
        </w:rPr>
        <w:t xml:space="preserve">If comments are made by the </w:t>
      </w:r>
      <w:r w:rsidR="001C07E8" w:rsidRPr="001B0055">
        <w:rPr>
          <w:lang w:val="en-GB"/>
        </w:rPr>
        <w:t xml:space="preserve">Management Board </w:t>
      </w:r>
      <w:r>
        <w:rPr>
          <w:lang w:val="en-GB"/>
        </w:rPr>
        <w:t xml:space="preserve">of the Company </w:t>
      </w:r>
      <w:r w:rsidR="001C07E8" w:rsidRPr="001B0055">
        <w:rPr>
          <w:lang w:val="en-GB"/>
        </w:rPr>
        <w:t xml:space="preserve">or the Supervisory Board </w:t>
      </w:r>
      <w:r>
        <w:rPr>
          <w:lang w:val="en-GB"/>
        </w:rPr>
        <w:t xml:space="preserve">of the Company on matters introduced to </w:t>
      </w:r>
      <w:r w:rsidR="001C07E8" w:rsidRPr="001B0055">
        <w:rPr>
          <w:lang w:val="en-GB"/>
        </w:rPr>
        <w:t xml:space="preserve">the agenda of the </w:t>
      </w:r>
      <w:r w:rsidR="007915B8" w:rsidRPr="001B0055">
        <w:rPr>
          <w:lang w:val="en-GB"/>
        </w:rPr>
        <w:t>Annual General Meeting</w:t>
      </w:r>
      <w:r w:rsidR="001C07E8" w:rsidRPr="001B0055">
        <w:rPr>
          <w:lang w:val="en-GB"/>
        </w:rPr>
        <w:t xml:space="preserve"> or</w:t>
      </w:r>
      <w:r>
        <w:rPr>
          <w:lang w:val="en-GB"/>
        </w:rPr>
        <w:t xml:space="preserve"> matters to be introduced to the </w:t>
      </w:r>
      <w:r w:rsidR="001C07E8" w:rsidRPr="001B0055">
        <w:rPr>
          <w:lang w:val="en-GB"/>
        </w:rPr>
        <w:t xml:space="preserve">agenda before the date of the </w:t>
      </w:r>
      <w:r w:rsidR="007915B8" w:rsidRPr="001B0055">
        <w:rPr>
          <w:lang w:val="en-GB"/>
        </w:rPr>
        <w:t>Annual General Meeting</w:t>
      </w:r>
      <w:r>
        <w:rPr>
          <w:lang w:val="en-GB"/>
        </w:rPr>
        <w:t xml:space="preserve">, they will be made available </w:t>
      </w:r>
      <w:r w:rsidR="001C07E8" w:rsidRPr="001B0055">
        <w:rPr>
          <w:lang w:val="en-GB"/>
        </w:rPr>
        <w:t>on the Company's website at:</w:t>
      </w:r>
      <w:hyperlink r:id="rId28" w:history="1">
        <w:r w:rsidR="001C07E8" w:rsidRPr="001B0055">
          <w:rPr>
            <w:color w:val="0000FF"/>
            <w:u w:val="single"/>
            <w:lang w:val="en-GB" w:eastAsia="en-US" w:bidi="en-US"/>
          </w:rPr>
          <w:t xml:space="preserve"> https://yato.com/relacje-inwestorskie/walne-</w:t>
        </w:r>
      </w:hyperlink>
      <w:r w:rsidR="001C07E8" w:rsidRPr="001B0055">
        <w:rPr>
          <w:color w:val="0000FF"/>
          <w:u w:val="single"/>
          <w:lang w:val="en-GB" w:eastAsia="en-US" w:bidi="en-US"/>
        </w:rPr>
        <w:br/>
      </w:r>
      <w:hyperlink r:id="rId29" w:history="1">
        <w:r w:rsidR="001C07E8" w:rsidRPr="001B0055">
          <w:rPr>
            <w:color w:val="0000FF"/>
            <w:u w:val="single"/>
            <w:lang w:val="en-GB"/>
          </w:rPr>
          <w:t>meeting-of-shareholders-1/walne-generale-aggregation-of-shareholders-2022/</w:t>
        </w:r>
        <w:r w:rsidR="001C07E8" w:rsidRPr="001B0055">
          <w:rPr>
            <w:lang w:val="en-GB"/>
          </w:rPr>
          <w:t>.</w:t>
        </w:r>
      </w:hyperlink>
    </w:p>
    <w:p w14:paraId="3302FB31" w14:textId="77777777" w:rsidR="00107C39" w:rsidRPr="001B0055" w:rsidRDefault="001C07E8" w:rsidP="00695378">
      <w:pPr>
        <w:pStyle w:val="Nagwek10"/>
        <w:framePr w:w="10133" w:h="13958" w:hRule="exact" w:wrap="none" w:vAnchor="page" w:hAnchor="page" w:x="915" w:y="1858"/>
        <w:shd w:val="clear" w:color="auto" w:fill="auto"/>
        <w:jc w:val="both"/>
        <w:rPr>
          <w:lang w:val="en-GB"/>
        </w:rPr>
      </w:pPr>
      <w:bookmarkStart w:id="34" w:name="bookmark34"/>
      <w:bookmarkStart w:id="35" w:name="bookmark35"/>
      <w:bookmarkStart w:id="36" w:name="bookmark36"/>
      <w:r w:rsidRPr="001B0055">
        <w:rPr>
          <w:lang w:val="en-GB"/>
        </w:rPr>
        <w:t>Information concerning the processing of personal data in relation to the convening of the Annual General Meeting</w:t>
      </w:r>
      <w:bookmarkEnd w:id="34"/>
      <w:bookmarkEnd w:id="35"/>
      <w:bookmarkEnd w:id="36"/>
    </w:p>
    <w:p w14:paraId="146B6836" w14:textId="77777777" w:rsidR="00107C39" w:rsidRPr="001B0055" w:rsidRDefault="001C07E8" w:rsidP="005535B9">
      <w:pPr>
        <w:pStyle w:val="Teksttreci0"/>
        <w:framePr w:w="10133" w:h="13958" w:hRule="exact" w:wrap="none" w:vAnchor="page" w:hAnchor="page" w:x="915" w:y="1858"/>
        <w:shd w:val="clear" w:color="auto" w:fill="auto"/>
        <w:jc w:val="both"/>
        <w:rPr>
          <w:lang w:val="en-GB"/>
        </w:rPr>
      </w:pPr>
      <w:r w:rsidRPr="001B0055">
        <w:rPr>
          <w:lang w:val="en-GB"/>
        </w:rPr>
        <w:t xml:space="preserve">As of 25 May </w:t>
      </w:r>
      <w:r w:rsidR="008530B6">
        <w:rPr>
          <w:lang w:val="en-GB"/>
        </w:rPr>
        <w:t xml:space="preserve">2018, Regulation (EU) 2016/679 </w:t>
      </w:r>
      <w:r w:rsidRPr="001B0055">
        <w:rPr>
          <w:lang w:val="en-GB"/>
        </w:rPr>
        <w:t>of the European Parliament and of the Council of 27 April 2016 on the protection of natural persons with regard to the p</w:t>
      </w:r>
      <w:r w:rsidR="008530B6">
        <w:rPr>
          <w:lang w:val="en-GB"/>
        </w:rPr>
        <w:t xml:space="preserve">rocessing of personal data and </w:t>
      </w:r>
      <w:r w:rsidRPr="001B0055">
        <w:rPr>
          <w:lang w:val="en-GB"/>
        </w:rPr>
        <w:t>on the free movement of such data and repealing Directive 95/46/EC (Gen</w:t>
      </w:r>
      <w:r w:rsidR="008530B6">
        <w:rPr>
          <w:lang w:val="en-GB"/>
        </w:rPr>
        <w:t>eral Data Protection Regulation) (OJ L 2016, No. 119, p. 1) ("GDPR</w:t>
      </w:r>
      <w:r w:rsidRPr="001B0055">
        <w:rPr>
          <w:lang w:val="en-GB"/>
        </w:rPr>
        <w:t>") shall apply. TOYA S.A. (the "Company" or the "</w:t>
      </w:r>
      <w:r w:rsidR="008530B6">
        <w:rPr>
          <w:lang w:val="en-GB"/>
        </w:rPr>
        <w:t xml:space="preserve">Controller") </w:t>
      </w:r>
      <w:r w:rsidRPr="001B0055">
        <w:rPr>
          <w:lang w:val="en-GB"/>
        </w:rPr>
        <w:t xml:space="preserve">hereby announces that in connection with the convening of the Annual General Meeting </w:t>
      </w:r>
      <w:r w:rsidR="008530B6">
        <w:rPr>
          <w:lang w:val="en-GB"/>
        </w:rPr>
        <w:t xml:space="preserve">(the "AGM"), </w:t>
      </w:r>
      <w:r w:rsidRPr="001B0055">
        <w:rPr>
          <w:lang w:val="en-GB"/>
        </w:rPr>
        <w:t>the Company will process personal data of the Company's shareholders (</w:t>
      </w:r>
      <w:r w:rsidR="008530B6">
        <w:rPr>
          <w:lang w:val="en-GB"/>
        </w:rPr>
        <w:t>jointly</w:t>
      </w:r>
      <w:r w:rsidRPr="001B0055">
        <w:rPr>
          <w:lang w:val="en-GB"/>
        </w:rPr>
        <w:t xml:space="preserve"> </w:t>
      </w:r>
      <w:r w:rsidR="008530B6">
        <w:rPr>
          <w:lang w:val="en-GB"/>
        </w:rPr>
        <w:t xml:space="preserve">the </w:t>
      </w:r>
      <w:r w:rsidRPr="001B0055">
        <w:rPr>
          <w:lang w:val="en-GB"/>
        </w:rPr>
        <w:t xml:space="preserve">"Shareholders" </w:t>
      </w:r>
      <w:r w:rsidR="002A74CE">
        <w:rPr>
          <w:lang w:val="en-GB"/>
        </w:rPr>
        <w:t xml:space="preserve">or “You” and </w:t>
      </w:r>
      <w:r w:rsidR="008530B6" w:rsidRPr="008530B6">
        <w:rPr>
          <w:lang w:val="en-GB"/>
        </w:rPr>
        <w:t>individually</w:t>
      </w:r>
      <w:r w:rsidR="008530B6">
        <w:rPr>
          <w:lang w:val="en-GB"/>
        </w:rPr>
        <w:t xml:space="preserve"> the </w:t>
      </w:r>
      <w:r w:rsidRPr="001B0055">
        <w:rPr>
          <w:lang w:val="en-GB"/>
        </w:rPr>
        <w:t xml:space="preserve">"Shareholder"), </w:t>
      </w:r>
      <w:r w:rsidR="008530B6">
        <w:rPr>
          <w:lang w:val="en-GB"/>
        </w:rPr>
        <w:t xml:space="preserve">their proxies entitled to </w:t>
      </w:r>
      <w:r w:rsidR="008530B6">
        <w:rPr>
          <w:lang w:val="en-GB"/>
        </w:rPr>
        <w:br/>
        <w:t>vote</w:t>
      </w:r>
      <w:r w:rsidRPr="001B0055">
        <w:rPr>
          <w:lang w:val="en-GB"/>
        </w:rPr>
        <w:t>, othe</w:t>
      </w:r>
      <w:r w:rsidR="008530B6">
        <w:rPr>
          <w:lang w:val="en-GB"/>
        </w:rPr>
        <w:t xml:space="preserve">r persons entitled to exercise </w:t>
      </w:r>
      <w:r w:rsidRPr="001B0055">
        <w:rPr>
          <w:lang w:val="en-GB"/>
        </w:rPr>
        <w:t xml:space="preserve">voting rights at the AGM and personal data disclosed during the AGM. </w:t>
      </w:r>
      <w:r w:rsidR="008530B6">
        <w:rPr>
          <w:lang w:val="en-GB"/>
        </w:rPr>
        <w:br/>
        <w:t xml:space="preserve">In connection with the above, </w:t>
      </w:r>
      <w:r w:rsidRPr="001B0055">
        <w:rPr>
          <w:lang w:val="en-GB"/>
        </w:rPr>
        <w:t>the Company declares that:</w:t>
      </w:r>
    </w:p>
    <w:p w14:paraId="7789982F" w14:textId="77777777" w:rsidR="00107C39" w:rsidRPr="001B0055" w:rsidRDefault="001C07E8" w:rsidP="005535B9">
      <w:pPr>
        <w:pStyle w:val="Teksttreci0"/>
        <w:framePr w:w="10133" w:h="13958" w:hRule="exact" w:wrap="none" w:vAnchor="page" w:hAnchor="page" w:x="915" w:y="1858"/>
        <w:numPr>
          <w:ilvl w:val="0"/>
          <w:numId w:val="6"/>
        </w:numPr>
        <w:shd w:val="clear" w:color="auto" w:fill="auto"/>
        <w:tabs>
          <w:tab w:val="left" w:pos="349"/>
        </w:tabs>
        <w:ind w:left="360" w:hanging="360"/>
        <w:jc w:val="both"/>
        <w:rPr>
          <w:lang w:val="en-GB"/>
        </w:rPr>
      </w:pPr>
      <w:r w:rsidRPr="001B0055">
        <w:rPr>
          <w:lang w:val="en-GB"/>
        </w:rPr>
        <w:t xml:space="preserve">The </w:t>
      </w:r>
      <w:r w:rsidR="005535B9">
        <w:rPr>
          <w:lang w:val="en-GB"/>
        </w:rPr>
        <w:t>Controller</w:t>
      </w:r>
      <w:r w:rsidRPr="001B0055">
        <w:rPr>
          <w:lang w:val="en-GB"/>
        </w:rPr>
        <w:t xml:space="preserve"> of the collected personal data is TOYA S.A. with its registered office in </w:t>
      </w:r>
      <w:proofErr w:type="spellStart"/>
      <w:r w:rsidRPr="001B0055">
        <w:rPr>
          <w:lang w:val="en-GB"/>
        </w:rPr>
        <w:t>Wrocła</w:t>
      </w:r>
      <w:r w:rsidR="005535B9">
        <w:rPr>
          <w:lang w:val="en-GB"/>
        </w:rPr>
        <w:t>w</w:t>
      </w:r>
      <w:proofErr w:type="spellEnd"/>
      <w:r w:rsidR="005535B9">
        <w:rPr>
          <w:lang w:val="en-GB"/>
        </w:rPr>
        <w:t xml:space="preserve">; contact with the Company is </w:t>
      </w:r>
      <w:r w:rsidRPr="001B0055">
        <w:rPr>
          <w:lang w:val="en-GB"/>
        </w:rPr>
        <w:t xml:space="preserve">possible </w:t>
      </w:r>
      <w:r w:rsidR="005535B9">
        <w:rPr>
          <w:lang w:val="en-GB"/>
        </w:rPr>
        <w:t>to</w:t>
      </w:r>
      <w:r w:rsidRPr="001B0055">
        <w:rPr>
          <w:lang w:val="en-GB"/>
        </w:rPr>
        <w:t xml:space="preserve"> the following e-mail address: </w:t>
      </w:r>
      <w:hyperlink r:id="rId30" w:history="1">
        <w:r w:rsidRPr="001B0055">
          <w:rPr>
            <w:lang w:val="en-GB"/>
          </w:rPr>
          <w:t>zwz@yato.pl</w:t>
        </w:r>
      </w:hyperlink>
      <w:r w:rsidRPr="001B0055">
        <w:rPr>
          <w:lang w:val="en-GB"/>
        </w:rPr>
        <w:t xml:space="preserve"> or by post </w:t>
      </w:r>
      <w:r w:rsidR="005535B9">
        <w:rPr>
          <w:lang w:val="en-GB"/>
        </w:rPr>
        <w:t xml:space="preserve">to </w:t>
      </w:r>
      <w:r w:rsidRPr="001B0055">
        <w:rPr>
          <w:lang w:val="en-GB"/>
        </w:rPr>
        <w:t xml:space="preserve">the following address: </w:t>
      </w:r>
      <w:proofErr w:type="spellStart"/>
      <w:r w:rsidRPr="001B0055">
        <w:rPr>
          <w:lang w:val="en-GB"/>
        </w:rPr>
        <w:t>ul</w:t>
      </w:r>
      <w:proofErr w:type="spellEnd"/>
      <w:r w:rsidRPr="001B0055">
        <w:rPr>
          <w:lang w:val="en-GB"/>
        </w:rPr>
        <w:t>.</w:t>
      </w:r>
      <w:r w:rsidRPr="001B0055">
        <w:rPr>
          <w:lang w:val="en-GB"/>
        </w:rPr>
        <w:br/>
      </w:r>
      <w:proofErr w:type="spellStart"/>
      <w:r w:rsidRPr="001B0055">
        <w:rPr>
          <w:lang w:val="en-GB"/>
        </w:rPr>
        <w:t>Sołtysowicka</w:t>
      </w:r>
      <w:proofErr w:type="spellEnd"/>
      <w:r w:rsidRPr="001B0055">
        <w:rPr>
          <w:lang w:val="en-GB"/>
        </w:rPr>
        <w:t xml:space="preserve"> 13-15, 51-168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>;</w:t>
      </w:r>
    </w:p>
    <w:p w14:paraId="74A04898" w14:textId="77777777" w:rsidR="00107C39" w:rsidRPr="001B0055" w:rsidRDefault="005535B9" w:rsidP="005535B9">
      <w:pPr>
        <w:pStyle w:val="Teksttreci0"/>
        <w:framePr w:w="10133" w:h="13958" w:hRule="exact" w:wrap="none" w:vAnchor="page" w:hAnchor="page" w:x="915" w:y="1858"/>
        <w:numPr>
          <w:ilvl w:val="0"/>
          <w:numId w:val="6"/>
        </w:numPr>
        <w:shd w:val="clear" w:color="auto" w:fill="auto"/>
        <w:tabs>
          <w:tab w:val="left" w:pos="349"/>
        </w:tabs>
        <w:spacing w:after="240"/>
        <w:ind w:left="360" w:hanging="360"/>
        <w:jc w:val="both"/>
        <w:rPr>
          <w:lang w:val="en-GB"/>
        </w:rPr>
      </w:pPr>
      <w:r>
        <w:rPr>
          <w:lang w:val="en-GB"/>
        </w:rPr>
        <w:t>The Company appointed the</w:t>
      </w:r>
      <w:r w:rsidR="001C07E8" w:rsidRPr="001B0055">
        <w:rPr>
          <w:lang w:val="en-GB"/>
        </w:rPr>
        <w:t xml:space="preserve"> </w:t>
      </w:r>
      <w:r>
        <w:rPr>
          <w:lang w:val="en-GB"/>
        </w:rPr>
        <w:t>Data Protection Officer</w:t>
      </w:r>
      <w:r w:rsidR="001C07E8" w:rsidRPr="001B0055">
        <w:rPr>
          <w:lang w:val="en-GB"/>
        </w:rPr>
        <w:t xml:space="preserve"> who</w:t>
      </w:r>
      <w:r>
        <w:rPr>
          <w:lang w:val="en-GB"/>
        </w:rPr>
        <w:t>m it is possible to</w:t>
      </w:r>
      <w:r w:rsidR="001C07E8" w:rsidRPr="001B0055">
        <w:rPr>
          <w:lang w:val="en-GB"/>
        </w:rPr>
        <w:t xml:space="preserve"> </w:t>
      </w:r>
      <w:r>
        <w:rPr>
          <w:lang w:val="en-GB"/>
        </w:rPr>
        <w:t>contact via</w:t>
      </w:r>
      <w:r w:rsidR="001C07E8" w:rsidRPr="001B0055">
        <w:rPr>
          <w:lang w:val="en-GB"/>
        </w:rPr>
        <w:t xml:space="preserve"> </w:t>
      </w:r>
      <w:r w:rsidR="001C07E8" w:rsidRPr="001B0055">
        <w:rPr>
          <w:lang w:val="en-GB"/>
        </w:rPr>
        <w:br/>
        <w:t xml:space="preserve">e-mail: </w:t>
      </w:r>
      <w:hyperlink r:id="rId31" w:history="1">
        <w:r w:rsidR="001C07E8" w:rsidRPr="001B0055">
          <w:rPr>
            <w:lang w:val="en-GB"/>
          </w:rPr>
          <w:t>iod@yato.pl</w:t>
        </w:r>
      </w:hyperlink>
      <w:r w:rsidR="001C07E8" w:rsidRPr="001B0055">
        <w:rPr>
          <w:lang w:val="en-GB"/>
        </w:rPr>
        <w:t xml:space="preserve"> or by telephone: </w:t>
      </w:r>
      <w:r>
        <w:rPr>
          <w:lang w:val="en-GB"/>
        </w:rPr>
        <w:t xml:space="preserve">713246200 or by correspondence </w:t>
      </w:r>
      <w:r w:rsidR="001C07E8" w:rsidRPr="001B0055">
        <w:rPr>
          <w:lang w:val="en-GB"/>
        </w:rPr>
        <w:t xml:space="preserve">to the address </w:t>
      </w:r>
      <w:r>
        <w:rPr>
          <w:lang w:val="en-GB"/>
        </w:rPr>
        <w:t>specified</w:t>
      </w:r>
      <w:r w:rsidR="001C07E8" w:rsidRPr="001B0055">
        <w:rPr>
          <w:lang w:val="en-GB"/>
        </w:rPr>
        <w:t xml:space="preserve"> in point 1;</w:t>
      </w:r>
    </w:p>
    <w:p w14:paraId="440DE36F" w14:textId="77777777" w:rsidR="00107C39" w:rsidRPr="001B0055" w:rsidRDefault="001C07E8" w:rsidP="005535B9">
      <w:pPr>
        <w:pStyle w:val="Teksttreci0"/>
        <w:framePr w:w="10133" w:h="13958" w:hRule="exact" w:wrap="none" w:vAnchor="page" w:hAnchor="page" w:x="915" w:y="1858"/>
        <w:numPr>
          <w:ilvl w:val="0"/>
          <w:numId w:val="6"/>
        </w:numPr>
        <w:shd w:val="clear" w:color="auto" w:fill="auto"/>
        <w:tabs>
          <w:tab w:val="left" w:pos="349"/>
        </w:tabs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The purpose of personal data processing </w:t>
      </w:r>
      <w:r w:rsidR="005535B9">
        <w:rPr>
          <w:lang w:val="en-GB"/>
        </w:rPr>
        <w:t xml:space="preserve">by </w:t>
      </w:r>
      <w:r w:rsidRPr="001B0055">
        <w:rPr>
          <w:lang w:val="en-GB"/>
        </w:rPr>
        <w:t>the Company</w:t>
      </w:r>
      <w:r w:rsidR="005535B9">
        <w:rPr>
          <w:lang w:val="en-GB"/>
        </w:rPr>
        <w:t xml:space="preserve"> is</w:t>
      </w:r>
      <w:r w:rsidRPr="001B0055">
        <w:rPr>
          <w:lang w:val="en-GB"/>
        </w:rPr>
        <w:t xml:space="preserve"> to fulfil its obligatio</w:t>
      </w:r>
      <w:r w:rsidR="005535B9">
        <w:rPr>
          <w:lang w:val="en-GB"/>
        </w:rPr>
        <w:t xml:space="preserve">ns under the provisions of the </w:t>
      </w:r>
      <w:r w:rsidR="00337EA1">
        <w:rPr>
          <w:lang w:val="en-GB"/>
        </w:rPr>
        <w:t>Act of 15 September 2000 ─</w:t>
      </w:r>
      <w:r w:rsidRPr="001B0055">
        <w:rPr>
          <w:lang w:val="en-GB"/>
        </w:rPr>
        <w:t xml:space="preserve"> Code of Commercial Companies </w:t>
      </w:r>
      <w:r w:rsidR="00337EA1">
        <w:rPr>
          <w:lang w:val="en-GB"/>
        </w:rPr>
        <w:t xml:space="preserve">and Partnerships </w:t>
      </w:r>
      <w:r w:rsidRPr="001B0055">
        <w:rPr>
          <w:lang w:val="en-GB"/>
        </w:rPr>
        <w:t>(Jou</w:t>
      </w:r>
      <w:r w:rsidR="00337EA1">
        <w:rPr>
          <w:lang w:val="en-GB"/>
        </w:rPr>
        <w:t xml:space="preserve">rnal of Laws of 2017, item 1577 </w:t>
      </w:r>
      <w:r w:rsidRPr="001B0055">
        <w:rPr>
          <w:lang w:val="en-GB"/>
        </w:rPr>
        <w:t xml:space="preserve">as amended) and the information obligations imposed on the Company as a public </w:t>
      </w:r>
      <w:r w:rsidR="005535B9">
        <w:rPr>
          <w:lang w:val="en-GB"/>
        </w:rPr>
        <w:t xml:space="preserve">company in connection with </w:t>
      </w:r>
      <w:r w:rsidR="00337EA1">
        <w:rPr>
          <w:lang w:val="en-GB"/>
        </w:rPr>
        <w:t xml:space="preserve">convening </w:t>
      </w:r>
      <w:r w:rsidR="005535B9">
        <w:rPr>
          <w:lang w:val="en-GB"/>
        </w:rPr>
        <w:t xml:space="preserve">the </w:t>
      </w:r>
      <w:r w:rsidRPr="001B0055">
        <w:rPr>
          <w:lang w:val="en-GB"/>
        </w:rPr>
        <w:t>AGM, to enable</w:t>
      </w:r>
      <w:r w:rsidR="00337EA1">
        <w:rPr>
          <w:lang w:val="en-GB"/>
        </w:rPr>
        <w:t xml:space="preserve"> the</w:t>
      </w:r>
      <w:r w:rsidRPr="001B0055">
        <w:rPr>
          <w:lang w:val="en-GB"/>
        </w:rPr>
        <w:t xml:space="preserve"> Shareholders to exercise their ri</w:t>
      </w:r>
      <w:r w:rsidR="00337EA1">
        <w:rPr>
          <w:lang w:val="en-GB"/>
        </w:rPr>
        <w:t>ghts in relation to the Company</w:t>
      </w:r>
      <w:r w:rsidRPr="001B0055">
        <w:rPr>
          <w:lang w:val="en-GB"/>
        </w:rPr>
        <w:t xml:space="preserve"> and</w:t>
      </w:r>
    </w:p>
    <w:p w14:paraId="63DAE8AC" w14:textId="77777777" w:rsidR="008A128D" w:rsidRPr="001B0055" w:rsidRDefault="002F2D15" w:rsidP="006A7063">
      <w:pPr>
        <w:framePr w:wrap="none" w:vAnchor="page" w:hAnchor="page" w:x="948" w:y="658"/>
        <w:rPr>
          <w:sz w:val="2"/>
          <w:szCs w:val="2"/>
          <w:lang w:val="en-GB"/>
        </w:rPr>
      </w:pPr>
      <w:r w:rsidRPr="001B0055">
        <w:rPr>
          <w:noProof/>
          <w:lang w:bidi="ar-SA"/>
        </w:rPr>
        <w:drawing>
          <wp:inline distT="0" distB="0" distL="0" distR="0" wp14:anchorId="23895B16" wp14:editId="6778258B">
            <wp:extent cx="6412865" cy="62166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64128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CF609" w14:textId="77777777" w:rsidR="00337EA1" w:rsidRPr="001B0055" w:rsidRDefault="00337EA1" w:rsidP="00337EA1">
      <w:pPr>
        <w:pStyle w:val="Teksttreci20"/>
        <w:framePr w:w="10557" w:h="778" w:hRule="exact" w:wrap="none" w:vAnchor="page" w:hAnchor="page" w:x="865" w:y="15127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TOYA S.A. with its registered office in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, </w:t>
      </w:r>
      <w:proofErr w:type="spellStart"/>
      <w:r w:rsidRPr="001B0055">
        <w:rPr>
          <w:lang w:val="en-GB"/>
        </w:rPr>
        <w:t>ul</w:t>
      </w:r>
      <w:proofErr w:type="spellEnd"/>
      <w:r w:rsidRPr="001B0055">
        <w:rPr>
          <w:lang w:val="en-GB"/>
        </w:rPr>
        <w:t xml:space="preserve">. </w:t>
      </w:r>
      <w:proofErr w:type="spellStart"/>
      <w:r w:rsidRPr="001B0055">
        <w:rPr>
          <w:lang w:val="en-GB"/>
        </w:rPr>
        <w:t>Sołtysowicka</w:t>
      </w:r>
      <w:proofErr w:type="spellEnd"/>
      <w:r w:rsidRPr="001B0055">
        <w:rPr>
          <w:lang w:val="en-GB"/>
        </w:rPr>
        <w:t xml:space="preserve"> 13-15, postal code 51-168, entered in the Register of Entrepreneurs of the National</w:t>
      </w:r>
    </w:p>
    <w:p w14:paraId="52179228" w14:textId="77777777" w:rsidR="00337EA1" w:rsidRPr="001B0055" w:rsidRDefault="00337EA1" w:rsidP="00337EA1">
      <w:pPr>
        <w:pStyle w:val="Teksttreci20"/>
        <w:framePr w:w="10557" w:h="778" w:hRule="exact" w:wrap="none" w:vAnchor="page" w:hAnchor="page" w:x="865" w:y="15127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Court Register kept by the 6th Commercial Division of the District Court for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 </w:t>
      </w:r>
      <w:r w:rsidRPr="001B0055">
        <w:rPr>
          <w:rFonts w:ascii="Calibri" w:hAnsi="Calibri"/>
          <w:lang w:val="en-GB"/>
        </w:rPr>
        <w:t>─</w:t>
      </w:r>
      <w:r w:rsidRPr="001B0055">
        <w:rPr>
          <w:lang w:val="en-GB"/>
        </w:rPr>
        <w:t xml:space="preserve"> </w:t>
      </w:r>
      <w:proofErr w:type="spellStart"/>
      <w:r w:rsidRPr="001B0055">
        <w:rPr>
          <w:lang w:val="en-GB"/>
        </w:rPr>
        <w:t>Fabryczna</w:t>
      </w:r>
      <w:proofErr w:type="spellEnd"/>
      <w:r w:rsidRPr="001B0055">
        <w:rPr>
          <w:lang w:val="en-GB"/>
        </w:rPr>
        <w:t xml:space="preserve"> under KRS no. 0000066712, fully paid-up share capital: PLN 7 504 222.60; NIP 895-16-86-107; </w:t>
      </w:r>
      <w:proofErr w:type="spellStart"/>
      <w:r w:rsidRPr="001B0055">
        <w:rPr>
          <w:lang w:val="en-GB"/>
        </w:rPr>
        <w:t>Regon</w:t>
      </w:r>
      <w:proofErr w:type="spellEnd"/>
      <w:r w:rsidRPr="001B0055">
        <w:rPr>
          <w:lang w:val="en-GB"/>
        </w:rPr>
        <w:t>: 932093253.</w:t>
      </w:r>
    </w:p>
    <w:p w14:paraId="6D4EEF08" w14:textId="77777777" w:rsidR="008A128D" w:rsidRPr="001B0055" w:rsidRDefault="008A128D" w:rsidP="006A7063">
      <w:pPr>
        <w:spacing w:line="1" w:lineRule="exact"/>
        <w:rPr>
          <w:lang w:val="en-GB"/>
        </w:rPr>
        <w:sectPr w:rsidR="008A128D" w:rsidRPr="001B0055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34F255" w14:textId="77777777" w:rsidR="008A128D" w:rsidRPr="001B0055" w:rsidRDefault="008A128D" w:rsidP="006A7063">
      <w:pPr>
        <w:spacing w:line="1" w:lineRule="exact"/>
        <w:rPr>
          <w:lang w:val="en-GB"/>
        </w:rPr>
      </w:pPr>
    </w:p>
    <w:p w14:paraId="7241540F" w14:textId="77777777" w:rsidR="00107C39" w:rsidRPr="001B0055" w:rsidRDefault="00337EA1" w:rsidP="006A7063">
      <w:pPr>
        <w:pStyle w:val="Teksttreci0"/>
        <w:framePr w:w="10056" w:h="13694" w:hRule="exact" w:wrap="none" w:vAnchor="page" w:hAnchor="page" w:x="953" w:y="1858"/>
        <w:shd w:val="clear" w:color="auto" w:fill="auto"/>
        <w:ind w:left="380"/>
        <w:rPr>
          <w:lang w:val="en-GB"/>
        </w:rPr>
      </w:pPr>
      <w:r>
        <w:rPr>
          <w:lang w:val="en-GB"/>
        </w:rPr>
        <w:t>to establish</w:t>
      </w:r>
      <w:r w:rsidR="001C07E8" w:rsidRPr="001B0055">
        <w:rPr>
          <w:lang w:val="en-GB"/>
        </w:rPr>
        <w:t xml:space="preserve"> facts for the purpose of </w:t>
      </w:r>
      <w:r>
        <w:rPr>
          <w:lang w:val="en-GB"/>
        </w:rPr>
        <w:t xml:space="preserve">pursuing </w:t>
      </w:r>
      <w:r w:rsidR="001C07E8" w:rsidRPr="001B0055">
        <w:rPr>
          <w:lang w:val="en-GB"/>
        </w:rPr>
        <w:t xml:space="preserve"> possible claims or the </w:t>
      </w:r>
      <w:r>
        <w:rPr>
          <w:lang w:val="en-GB"/>
        </w:rPr>
        <w:t>defending against</w:t>
      </w:r>
      <w:r w:rsidR="001C07E8" w:rsidRPr="001B0055">
        <w:rPr>
          <w:lang w:val="en-GB"/>
        </w:rPr>
        <w:t xml:space="preserve"> claims</w:t>
      </w:r>
      <w:r>
        <w:rPr>
          <w:lang w:val="en-GB"/>
        </w:rPr>
        <w:t xml:space="preserve"> by the Company;</w:t>
      </w:r>
    </w:p>
    <w:p w14:paraId="4F42B198" w14:textId="77777777" w:rsidR="00107C39" w:rsidRPr="001B0055" w:rsidRDefault="001C07E8" w:rsidP="0090525C">
      <w:pPr>
        <w:pStyle w:val="Teksttreci0"/>
        <w:framePr w:w="10056" w:h="13694" w:hRule="exact" w:wrap="none" w:vAnchor="page" w:hAnchor="page" w:x="953" w:y="1858"/>
        <w:numPr>
          <w:ilvl w:val="0"/>
          <w:numId w:val="6"/>
        </w:numPr>
        <w:shd w:val="clear" w:color="auto" w:fill="auto"/>
        <w:tabs>
          <w:tab w:val="left" w:pos="361"/>
        </w:tabs>
        <w:ind w:left="380" w:hanging="380"/>
        <w:jc w:val="both"/>
        <w:rPr>
          <w:lang w:val="en-GB"/>
        </w:rPr>
      </w:pPr>
      <w:r w:rsidRPr="001B0055">
        <w:rPr>
          <w:lang w:val="en-GB"/>
        </w:rPr>
        <w:t xml:space="preserve">The Company processes (i) personal data identifying the Shareholder, such as name, surname, </w:t>
      </w:r>
      <w:r w:rsidR="00337EA1">
        <w:rPr>
          <w:lang w:val="en-GB"/>
        </w:rPr>
        <w:t xml:space="preserve">residential address </w:t>
      </w:r>
      <w:r w:rsidRPr="001B0055">
        <w:rPr>
          <w:lang w:val="en-GB"/>
        </w:rPr>
        <w:t xml:space="preserve">or </w:t>
      </w:r>
      <w:r w:rsidR="00337EA1">
        <w:rPr>
          <w:lang w:val="en-GB"/>
        </w:rPr>
        <w:t>service</w:t>
      </w:r>
      <w:r w:rsidRPr="001B0055">
        <w:rPr>
          <w:lang w:val="en-GB"/>
        </w:rPr>
        <w:t xml:space="preserve"> address and PESEL</w:t>
      </w:r>
      <w:r w:rsidR="00337EA1">
        <w:rPr>
          <w:lang w:val="en-GB"/>
        </w:rPr>
        <w:t xml:space="preserve"> </w:t>
      </w:r>
      <w:r w:rsidR="00337EA1">
        <w:rPr>
          <w:i/>
          <w:lang w:val="en-GB"/>
        </w:rPr>
        <w:t>[Universal Electronic System for Registration of the Population]</w:t>
      </w:r>
      <w:r w:rsidRPr="001B0055">
        <w:rPr>
          <w:lang w:val="en-GB"/>
        </w:rPr>
        <w:t>, (ii) data in powers of a</w:t>
      </w:r>
      <w:r w:rsidR="00337EA1">
        <w:rPr>
          <w:lang w:val="en-GB"/>
        </w:rPr>
        <w:t xml:space="preserve">ttorney, (iii) data concerning </w:t>
      </w:r>
      <w:r w:rsidRPr="001B0055">
        <w:rPr>
          <w:lang w:val="en-GB"/>
        </w:rPr>
        <w:t>shares and rights arising therefrom, such as: number, type and numbers of sh</w:t>
      </w:r>
      <w:r w:rsidR="00337EA1">
        <w:rPr>
          <w:lang w:val="en-GB"/>
        </w:rPr>
        <w:t>ares and number of votes as well as (iv) ─</w:t>
      </w:r>
      <w:r w:rsidRPr="001B0055">
        <w:rPr>
          <w:lang w:val="en-GB"/>
        </w:rPr>
        <w:t xml:space="preserve"> in cases where </w:t>
      </w:r>
      <w:r w:rsidR="0090525C">
        <w:rPr>
          <w:lang w:val="en-GB"/>
        </w:rPr>
        <w:t xml:space="preserve">the </w:t>
      </w:r>
      <w:r w:rsidRPr="001B0055">
        <w:rPr>
          <w:lang w:val="en-GB"/>
        </w:rPr>
        <w:t>Shareholders conta</w:t>
      </w:r>
      <w:r w:rsidR="0090525C">
        <w:rPr>
          <w:lang w:val="en-GB"/>
        </w:rPr>
        <w:t>ct the Company electronically ─</w:t>
      </w:r>
      <w:r w:rsidRPr="001B0055">
        <w:rPr>
          <w:lang w:val="en-GB"/>
        </w:rPr>
        <w:t xml:space="preserve"> e-mail address;</w:t>
      </w:r>
    </w:p>
    <w:p w14:paraId="4CA3EEA8" w14:textId="77777777" w:rsidR="00107C39" w:rsidRPr="00DD7D72" w:rsidRDefault="001C07E8" w:rsidP="008C52BA">
      <w:pPr>
        <w:pStyle w:val="Teksttreci0"/>
        <w:framePr w:w="10056" w:h="13694" w:hRule="exact" w:wrap="none" w:vAnchor="page" w:hAnchor="page" w:x="953" w:y="1858"/>
        <w:numPr>
          <w:ilvl w:val="0"/>
          <w:numId w:val="6"/>
        </w:numPr>
        <w:shd w:val="clear" w:color="auto" w:fill="auto"/>
        <w:tabs>
          <w:tab w:val="left" w:pos="361"/>
        </w:tabs>
        <w:ind w:left="380" w:hanging="380"/>
        <w:jc w:val="both"/>
        <w:rPr>
          <w:lang w:val="en-GB"/>
        </w:rPr>
      </w:pPr>
      <w:r w:rsidRPr="001B0055">
        <w:rPr>
          <w:lang w:val="en-GB"/>
        </w:rPr>
        <w:t xml:space="preserve">The personal data of the Shareholders </w:t>
      </w:r>
      <w:r w:rsidR="00DD7D72">
        <w:rPr>
          <w:lang w:val="en-GB"/>
        </w:rPr>
        <w:t>can</w:t>
      </w:r>
      <w:r w:rsidRPr="001B0055">
        <w:rPr>
          <w:lang w:val="en-GB"/>
        </w:rPr>
        <w:t xml:space="preserve"> also be collected by the Company from entities </w:t>
      </w:r>
      <w:r w:rsidR="00DD7D72">
        <w:rPr>
          <w:lang w:val="en-GB"/>
        </w:rPr>
        <w:t xml:space="preserve">holding a </w:t>
      </w:r>
      <w:r w:rsidR="00DD7D72">
        <w:rPr>
          <w:lang w:val="en-GB"/>
        </w:rPr>
        <w:br/>
        <w:t xml:space="preserve">securities depository ─ </w:t>
      </w:r>
      <w:proofErr w:type="spellStart"/>
      <w:r w:rsidRPr="001B0055">
        <w:rPr>
          <w:lang w:val="en-GB"/>
        </w:rPr>
        <w:t>Krajowy</w:t>
      </w:r>
      <w:proofErr w:type="spellEnd"/>
      <w:r w:rsidRPr="001B0055">
        <w:rPr>
          <w:lang w:val="en-GB"/>
        </w:rPr>
        <w:t xml:space="preserve"> </w:t>
      </w:r>
      <w:proofErr w:type="spellStart"/>
      <w:r w:rsidRPr="001B0055">
        <w:rPr>
          <w:lang w:val="en-GB"/>
        </w:rPr>
        <w:t>Depo</w:t>
      </w:r>
      <w:r w:rsidR="00DD7D72">
        <w:rPr>
          <w:lang w:val="en-GB"/>
        </w:rPr>
        <w:t>zyt</w:t>
      </w:r>
      <w:proofErr w:type="spellEnd"/>
      <w:r w:rsidR="00DD7D72">
        <w:rPr>
          <w:lang w:val="en-GB"/>
        </w:rPr>
        <w:t xml:space="preserve"> </w:t>
      </w:r>
      <w:proofErr w:type="spellStart"/>
      <w:r w:rsidR="00DD7D72">
        <w:rPr>
          <w:lang w:val="en-GB"/>
        </w:rPr>
        <w:t>Papierów</w:t>
      </w:r>
      <w:proofErr w:type="spellEnd"/>
      <w:r w:rsidR="00DD7D72">
        <w:rPr>
          <w:lang w:val="en-GB"/>
        </w:rPr>
        <w:t xml:space="preserve"> </w:t>
      </w:r>
      <w:proofErr w:type="spellStart"/>
      <w:r w:rsidR="00DD7D72">
        <w:rPr>
          <w:lang w:val="en-GB"/>
        </w:rPr>
        <w:t>Wartościowych</w:t>
      </w:r>
      <w:proofErr w:type="spellEnd"/>
      <w:r w:rsidR="00DD7D72">
        <w:rPr>
          <w:lang w:val="en-GB"/>
        </w:rPr>
        <w:t xml:space="preserve"> S.A.</w:t>
      </w:r>
      <w:r w:rsidRPr="001B0055">
        <w:rPr>
          <w:lang w:val="en-GB"/>
        </w:rPr>
        <w:t>,</w:t>
      </w:r>
      <w:r w:rsidR="00DD7D72">
        <w:rPr>
          <w:lang w:val="en-GB"/>
        </w:rPr>
        <w:t xml:space="preserve"> </w:t>
      </w:r>
      <w:proofErr w:type="spellStart"/>
      <w:r w:rsidR="00DD7D72">
        <w:rPr>
          <w:lang w:val="en-GB"/>
        </w:rPr>
        <w:t>ul</w:t>
      </w:r>
      <w:proofErr w:type="spellEnd"/>
      <w:r w:rsidR="00DD7D72">
        <w:rPr>
          <w:lang w:val="en-GB"/>
        </w:rPr>
        <w:t xml:space="preserve">. </w:t>
      </w:r>
      <w:proofErr w:type="spellStart"/>
      <w:r w:rsidR="00DD7D72">
        <w:rPr>
          <w:lang w:val="en-GB"/>
        </w:rPr>
        <w:t>Książęca</w:t>
      </w:r>
      <w:proofErr w:type="spellEnd"/>
      <w:r w:rsidR="00DD7D72">
        <w:rPr>
          <w:lang w:val="en-GB"/>
        </w:rPr>
        <w:t xml:space="preserve"> 4, 00-498 Warsaw)</w:t>
      </w:r>
      <w:r w:rsidRPr="001B0055">
        <w:rPr>
          <w:lang w:val="en-GB"/>
        </w:rPr>
        <w:t xml:space="preserve"> as well as from </w:t>
      </w:r>
      <w:r w:rsidR="00DD7D72">
        <w:rPr>
          <w:lang w:val="en-GB"/>
        </w:rPr>
        <w:t>the other Shareholders ─</w:t>
      </w:r>
      <w:r w:rsidRPr="001B0055">
        <w:rPr>
          <w:lang w:val="en-GB"/>
        </w:rPr>
        <w:t xml:space="preserve"> to the extent of transferring th</w:t>
      </w:r>
      <w:r w:rsidR="00DD7D72">
        <w:rPr>
          <w:lang w:val="en-GB"/>
        </w:rPr>
        <w:t xml:space="preserve">e data contained in </w:t>
      </w:r>
      <w:r w:rsidR="00DD7D72" w:rsidRPr="00DD7D72">
        <w:rPr>
          <w:lang w:val="en-GB"/>
        </w:rPr>
        <w:t xml:space="preserve">powers of </w:t>
      </w:r>
      <w:r w:rsidRPr="00DD7D72">
        <w:rPr>
          <w:lang w:val="en-GB"/>
        </w:rPr>
        <w:t>attorney granted;</w:t>
      </w:r>
    </w:p>
    <w:p w14:paraId="48078616" w14:textId="77777777" w:rsidR="00107C39" w:rsidRPr="001B0055" w:rsidRDefault="001C07E8" w:rsidP="008C52BA">
      <w:pPr>
        <w:pStyle w:val="Teksttreci0"/>
        <w:framePr w:w="10056" w:h="13694" w:hRule="exact" w:wrap="none" w:vAnchor="page" w:hAnchor="page" w:x="953" w:y="1858"/>
        <w:numPr>
          <w:ilvl w:val="0"/>
          <w:numId w:val="6"/>
        </w:numPr>
        <w:shd w:val="clear" w:color="auto" w:fill="auto"/>
        <w:tabs>
          <w:tab w:val="left" w:pos="361"/>
        </w:tabs>
        <w:jc w:val="both"/>
        <w:rPr>
          <w:lang w:val="en-GB"/>
        </w:rPr>
      </w:pPr>
      <w:r w:rsidRPr="001B0055">
        <w:rPr>
          <w:lang w:val="en-GB"/>
        </w:rPr>
        <w:t>The Company's legal basis for processing your personal data is:</w:t>
      </w:r>
    </w:p>
    <w:p w14:paraId="63AFD8C6" w14:textId="77777777" w:rsidR="00107C39" w:rsidRPr="001B0055" w:rsidRDefault="00DD7D72" w:rsidP="008C52BA">
      <w:pPr>
        <w:pStyle w:val="Teksttreci0"/>
        <w:framePr w:w="10056" w:h="13694" w:hRule="exact" w:wrap="none" w:vAnchor="page" w:hAnchor="page" w:x="953" w:y="1858"/>
        <w:numPr>
          <w:ilvl w:val="0"/>
          <w:numId w:val="7"/>
        </w:numPr>
        <w:shd w:val="clear" w:color="auto" w:fill="auto"/>
        <w:tabs>
          <w:tab w:val="left" w:pos="361"/>
        </w:tabs>
        <w:ind w:left="380" w:hanging="380"/>
        <w:jc w:val="both"/>
        <w:rPr>
          <w:lang w:val="en-GB"/>
        </w:rPr>
      </w:pPr>
      <w:r>
        <w:rPr>
          <w:lang w:val="en-GB"/>
        </w:rPr>
        <w:t>Art. 6 section 1 letter c of the GDPR ─</w:t>
      </w:r>
      <w:r w:rsidR="001C07E8" w:rsidRPr="001B0055">
        <w:rPr>
          <w:lang w:val="en-GB"/>
        </w:rPr>
        <w:t xml:space="preserve"> obligation arising from the provisions of the</w:t>
      </w:r>
      <w:r>
        <w:rPr>
          <w:lang w:val="en-GB"/>
        </w:rPr>
        <w:t xml:space="preserve"> Code</w:t>
      </w:r>
      <w:r w:rsidR="001C07E8" w:rsidRPr="001B0055">
        <w:rPr>
          <w:lang w:val="en-GB"/>
        </w:rPr>
        <w:t xml:space="preserve"> Commercial Companies </w:t>
      </w:r>
      <w:r>
        <w:rPr>
          <w:lang w:val="en-GB"/>
        </w:rPr>
        <w:t>and Partnerships concerning: preparing and storing lists of the s</w:t>
      </w:r>
      <w:r w:rsidR="001C07E8" w:rsidRPr="001B0055">
        <w:rPr>
          <w:lang w:val="en-GB"/>
        </w:rPr>
        <w:t xml:space="preserve">hareholders and attendance lists </w:t>
      </w:r>
      <w:r>
        <w:rPr>
          <w:lang w:val="en-GB"/>
        </w:rPr>
        <w:t xml:space="preserve">at the AGM, enabling voting by </w:t>
      </w:r>
      <w:r w:rsidR="001C07E8" w:rsidRPr="001B0055">
        <w:rPr>
          <w:lang w:val="en-GB"/>
        </w:rPr>
        <w:t>proxy and allowing</w:t>
      </w:r>
      <w:r>
        <w:rPr>
          <w:lang w:val="en-GB"/>
        </w:rPr>
        <w:t xml:space="preserve"> the</w:t>
      </w:r>
      <w:r w:rsidR="001C07E8" w:rsidRPr="001B0055">
        <w:rPr>
          <w:lang w:val="en-GB"/>
        </w:rPr>
        <w:t xml:space="preserve"> Shareholders to exercise their rights in</w:t>
      </w:r>
      <w:r>
        <w:rPr>
          <w:lang w:val="en-GB"/>
        </w:rPr>
        <w:t xml:space="preserve"> relation to the Company (e.g. introducing</w:t>
      </w:r>
      <w:r w:rsidR="001C07E8" w:rsidRPr="001B0055">
        <w:rPr>
          <w:lang w:val="en-GB"/>
        </w:rPr>
        <w:t xml:space="preserve"> certain matters to the agenda);</w:t>
      </w:r>
    </w:p>
    <w:p w14:paraId="6C1C1B83" w14:textId="77777777" w:rsidR="00107C39" w:rsidRPr="001B0055" w:rsidRDefault="00DD7D72" w:rsidP="008C52BA">
      <w:pPr>
        <w:pStyle w:val="Teksttreci0"/>
        <w:framePr w:w="10056" w:h="13694" w:hRule="exact" w:wrap="none" w:vAnchor="page" w:hAnchor="page" w:x="953" w:y="1858"/>
        <w:numPr>
          <w:ilvl w:val="0"/>
          <w:numId w:val="7"/>
        </w:numPr>
        <w:shd w:val="clear" w:color="auto" w:fill="auto"/>
        <w:tabs>
          <w:tab w:val="left" w:pos="361"/>
        </w:tabs>
        <w:ind w:left="380" w:hanging="380"/>
        <w:jc w:val="both"/>
        <w:rPr>
          <w:lang w:val="en-GB"/>
        </w:rPr>
      </w:pPr>
      <w:r>
        <w:rPr>
          <w:lang w:val="en-GB"/>
        </w:rPr>
        <w:t>Art. 6 section 1 letter f of the GDPR ─</w:t>
      </w:r>
      <w:r w:rsidR="001C07E8" w:rsidRPr="001B0055">
        <w:rPr>
          <w:lang w:val="en-GB"/>
        </w:rPr>
        <w:t xml:space="preserve"> legitimate interest of the Company in the form of (i) enabling contact with </w:t>
      </w:r>
      <w:r>
        <w:rPr>
          <w:lang w:val="en-GB"/>
        </w:rPr>
        <w:t xml:space="preserve">the </w:t>
      </w:r>
      <w:r w:rsidR="001C07E8" w:rsidRPr="001B0055">
        <w:rPr>
          <w:lang w:val="en-GB"/>
        </w:rPr>
        <w:t xml:space="preserve">Shareholders </w:t>
      </w:r>
      <w:r>
        <w:rPr>
          <w:lang w:val="en-GB"/>
        </w:rPr>
        <w:t xml:space="preserve">and </w:t>
      </w:r>
      <w:r w:rsidR="001C07E8" w:rsidRPr="001B0055">
        <w:rPr>
          <w:lang w:val="en-GB"/>
        </w:rPr>
        <w:t xml:space="preserve">verification of their identity and (ii) </w:t>
      </w:r>
      <w:r>
        <w:rPr>
          <w:lang w:val="en-GB"/>
        </w:rPr>
        <w:t xml:space="preserve">pursuing </w:t>
      </w:r>
      <w:r w:rsidR="001C07E8" w:rsidRPr="001B0055">
        <w:rPr>
          <w:lang w:val="en-GB"/>
        </w:rPr>
        <w:t>potential cla</w:t>
      </w:r>
      <w:r>
        <w:rPr>
          <w:lang w:val="en-GB"/>
        </w:rPr>
        <w:t>ims or defending against claims</w:t>
      </w:r>
      <w:r w:rsidR="001C07E8" w:rsidRPr="001B0055">
        <w:rPr>
          <w:lang w:val="en-GB"/>
        </w:rPr>
        <w:t>;</w:t>
      </w:r>
    </w:p>
    <w:p w14:paraId="0D586CE6" w14:textId="77777777" w:rsidR="00107C39" w:rsidRPr="001B0055" w:rsidRDefault="001C07E8" w:rsidP="008C52BA">
      <w:pPr>
        <w:pStyle w:val="Teksttreci0"/>
        <w:framePr w:w="10056" w:h="13694" w:hRule="exact" w:wrap="none" w:vAnchor="page" w:hAnchor="page" w:x="953" w:y="1858"/>
        <w:numPr>
          <w:ilvl w:val="0"/>
          <w:numId w:val="6"/>
        </w:numPr>
        <w:shd w:val="clear" w:color="auto" w:fill="auto"/>
        <w:tabs>
          <w:tab w:val="left" w:pos="361"/>
        </w:tabs>
        <w:ind w:left="380" w:hanging="380"/>
        <w:jc w:val="both"/>
        <w:rPr>
          <w:lang w:val="en-GB"/>
        </w:rPr>
      </w:pPr>
      <w:r w:rsidRPr="001B0055">
        <w:rPr>
          <w:lang w:val="en-GB"/>
        </w:rPr>
        <w:t>The recipients of the collected personal data are the entitie</w:t>
      </w:r>
      <w:r w:rsidR="008C52BA">
        <w:rPr>
          <w:lang w:val="en-GB"/>
        </w:rPr>
        <w:t>s providing and supporting the Controller's IT systems</w:t>
      </w:r>
      <w:r w:rsidRPr="001B0055">
        <w:rPr>
          <w:lang w:val="en-GB"/>
        </w:rPr>
        <w:t>, the Financial Supervision Author</w:t>
      </w:r>
      <w:r w:rsidR="008C52BA">
        <w:rPr>
          <w:lang w:val="en-GB"/>
        </w:rPr>
        <w:t>ity</w:t>
      </w:r>
      <w:r w:rsidRPr="001B0055">
        <w:rPr>
          <w:lang w:val="en-GB"/>
        </w:rPr>
        <w:t xml:space="preserve"> as well as </w:t>
      </w:r>
      <w:r w:rsidR="008C52BA">
        <w:rPr>
          <w:lang w:val="en-GB"/>
        </w:rPr>
        <w:t>the other Shareholders ─</w:t>
      </w:r>
      <w:r w:rsidRPr="001B0055">
        <w:rPr>
          <w:lang w:val="en-GB"/>
        </w:rPr>
        <w:t xml:space="preserve"> </w:t>
      </w:r>
      <w:r w:rsidR="008C52BA">
        <w:rPr>
          <w:lang w:val="en-GB"/>
        </w:rPr>
        <w:t>within the scope of making the list of shareholders available pursuant to Art.</w:t>
      </w:r>
      <w:r w:rsidRPr="001B0055">
        <w:rPr>
          <w:lang w:val="en-GB"/>
        </w:rPr>
        <w:t xml:space="preserve"> 407 of the</w:t>
      </w:r>
      <w:r w:rsidR="008C52BA">
        <w:rPr>
          <w:lang w:val="en-GB"/>
        </w:rPr>
        <w:t xml:space="preserve"> Act</w:t>
      </w:r>
      <w:r w:rsidRPr="001B0055">
        <w:rPr>
          <w:lang w:val="en-GB"/>
        </w:rPr>
        <w:t xml:space="preserve"> </w:t>
      </w:r>
      <w:r w:rsidR="008C52BA">
        <w:rPr>
          <w:lang w:val="en-GB"/>
        </w:rPr>
        <w:t xml:space="preserve">─ Code of </w:t>
      </w:r>
      <w:r w:rsidRPr="001B0055">
        <w:rPr>
          <w:lang w:val="en-GB"/>
        </w:rPr>
        <w:t xml:space="preserve">Commercial Companies </w:t>
      </w:r>
      <w:r w:rsidR="008C52BA">
        <w:rPr>
          <w:lang w:val="en-GB"/>
        </w:rPr>
        <w:t>and Partnerships.</w:t>
      </w:r>
    </w:p>
    <w:p w14:paraId="14567439" w14:textId="77777777" w:rsidR="00107C39" w:rsidRPr="001B0055" w:rsidRDefault="001C07E8" w:rsidP="00C1791B">
      <w:pPr>
        <w:pStyle w:val="Teksttreci0"/>
        <w:framePr w:w="10056" w:h="13694" w:hRule="exact" w:wrap="none" w:vAnchor="page" w:hAnchor="page" w:x="953" w:y="1858"/>
        <w:numPr>
          <w:ilvl w:val="0"/>
          <w:numId w:val="6"/>
        </w:numPr>
        <w:shd w:val="clear" w:color="auto" w:fill="auto"/>
        <w:tabs>
          <w:tab w:val="left" w:pos="361"/>
        </w:tabs>
        <w:ind w:left="380" w:hanging="380"/>
        <w:jc w:val="both"/>
        <w:rPr>
          <w:lang w:val="en-GB"/>
        </w:rPr>
      </w:pPr>
      <w:r w:rsidRPr="001B0055">
        <w:rPr>
          <w:lang w:val="en-GB"/>
        </w:rPr>
        <w:t xml:space="preserve">Personal data included in the lists of shareholders, attendance lists and powers of attorney are stored </w:t>
      </w:r>
      <w:r w:rsidRPr="001B0055">
        <w:rPr>
          <w:lang w:val="en-GB"/>
        </w:rPr>
        <w:br/>
        <w:t xml:space="preserve">for the period of the Company's existence and </w:t>
      </w:r>
      <w:r w:rsidR="008C52BA">
        <w:rPr>
          <w:lang w:val="en-GB"/>
        </w:rPr>
        <w:t>can</w:t>
      </w:r>
      <w:r w:rsidRPr="001B0055">
        <w:rPr>
          <w:lang w:val="en-GB"/>
        </w:rPr>
        <w:t xml:space="preserve"> then be transferred to the entity designated to </w:t>
      </w:r>
      <w:r w:rsidRPr="001B0055">
        <w:rPr>
          <w:lang w:val="en-GB"/>
        </w:rPr>
        <w:br/>
        <w:t xml:space="preserve">store the documents </w:t>
      </w:r>
      <w:r w:rsidR="008C52BA">
        <w:rPr>
          <w:lang w:val="en-GB"/>
        </w:rPr>
        <w:t>under</w:t>
      </w:r>
      <w:r w:rsidRPr="001B0055">
        <w:rPr>
          <w:lang w:val="en-GB"/>
        </w:rPr>
        <w:t xml:space="preserve"> the provisions of the</w:t>
      </w:r>
      <w:r w:rsidR="008C52BA">
        <w:rPr>
          <w:lang w:val="en-GB"/>
        </w:rPr>
        <w:t xml:space="preserve"> Code of</w:t>
      </w:r>
      <w:r w:rsidRPr="001B0055">
        <w:rPr>
          <w:lang w:val="en-GB"/>
        </w:rPr>
        <w:t xml:space="preserve"> Commercial Compani</w:t>
      </w:r>
      <w:r w:rsidR="008C52BA">
        <w:rPr>
          <w:lang w:val="en-GB"/>
        </w:rPr>
        <w:t xml:space="preserve">es and Partnerships; personal data related </w:t>
      </w:r>
      <w:r w:rsidRPr="001B0055">
        <w:rPr>
          <w:lang w:val="en-GB"/>
        </w:rPr>
        <w:t>to contact via e-mail are stored for a per</w:t>
      </w:r>
      <w:r w:rsidR="008C52BA">
        <w:rPr>
          <w:lang w:val="en-GB"/>
        </w:rPr>
        <w:t xml:space="preserve">iod that allows the Company to </w:t>
      </w:r>
      <w:r w:rsidRPr="001B0055">
        <w:rPr>
          <w:lang w:val="en-GB"/>
        </w:rPr>
        <w:t xml:space="preserve">demonstrate that it fulfilled its obligations under the </w:t>
      </w:r>
      <w:r w:rsidR="008C52BA">
        <w:rPr>
          <w:lang w:val="en-GB"/>
        </w:rPr>
        <w:t>Code of</w:t>
      </w:r>
      <w:r w:rsidR="008C52BA" w:rsidRPr="001B0055">
        <w:rPr>
          <w:lang w:val="en-GB"/>
        </w:rPr>
        <w:t xml:space="preserve"> Commercial Compani</w:t>
      </w:r>
      <w:r w:rsidR="008C52BA">
        <w:rPr>
          <w:lang w:val="en-GB"/>
        </w:rPr>
        <w:t xml:space="preserve">es and Partnerships </w:t>
      </w:r>
      <w:r w:rsidRPr="001B0055">
        <w:rPr>
          <w:lang w:val="en-GB"/>
        </w:rPr>
        <w:t xml:space="preserve">and the </w:t>
      </w:r>
      <w:r w:rsidR="008C52BA">
        <w:rPr>
          <w:lang w:val="en-GB"/>
        </w:rPr>
        <w:t>limitation period</w:t>
      </w:r>
      <w:r w:rsidRPr="001B0055">
        <w:rPr>
          <w:lang w:val="en-GB"/>
        </w:rPr>
        <w:t xml:space="preserve"> </w:t>
      </w:r>
      <w:r w:rsidR="00C1791B">
        <w:rPr>
          <w:lang w:val="en-GB"/>
        </w:rPr>
        <w:t>of the Company or with regard to</w:t>
      </w:r>
      <w:r w:rsidRPr="001B0055">
        <w:rPr>
          <w:lang w:val="en-GB"/>
        </w:rPr>
        <w:t xml:space="preserve"> the Company;</w:t>
      </w:r>
    </w:p>
    <w:p w14:paraId="53B558D1" w14:textId="77777777" w:rsidR="00107C39" w:rsidRPr="001B0055" w:rsidRDefault="001C07E8" w:rsidP="00C1791B">
      <w:pPr>
        <w:pStyle w:val="Teksttreci0"/>
        <w:framePr w:w="10056" w:h="13694" w:hRule="exact" w:wrap="none" w:vAnchor="page" w:hAnchor="page" w:x="953" w:y="1858"/>
        <w:numPr>
          <w:ilvl w:val="0"/>
          <w:numId w:val="6"/>
        </w:numPr>
        <w:shd w:val="clear" w:color="auto" w:fill="auto"/>
        <w:tabs>
          <w:tab w:val="left" w:pos="361"/>
        </w:tabs>
        <w:ind w:left="380" w:hanging="380"/>
        <w:jc w:val="both"/>
        <w:rPr>
          <w:lang w:val="en-GB"/>
        </w:rPr>
      </w:pPr>
      <w:r w:rsidRPr="001B0055">
        <w:rPr>
          <w:lang w:val="en-GB"/>
        </w:rPr>
        <w:t>In the case of providing data directl</w:t>
      </w:r>
      <w:r w:rsidR="00C1791B">
        <w:rPr>
          <w:lang w:val="en-GB"/>
        </w:rPr>
        <w:t xml:space="preserve">y to the Company, provision of </w:t>
      </w:r>
      <w:r w:rsidRPr="001B0055">
        <w:rPr>
          <w:lang w:val="en-GB"/>
        </w:rPr>
        <w:t>such data is req</w:t>
      </w:r>
      <w:r w:rsidR="00C1791B">
        <w:rPr>
          <w:lang w:val="en-GB"/>
        </w:rPr>
        <w:t>uired by the provisions of the Code of</w:t>
      </w:r>
      <w:r w:rsidR="00C1791B" w:rsidRPr="001B0055">
        <w:rPr>
          <w:lang w:val="en-GB"/>
        </w:rPr>
        <w:t xml:space="preserve"> Commercial Compani</w:t>
      </w:r>
      <w:r w:rsidR="00C1791B">
        <w:rPr>
          <w:lang w:val="en-GB"/>
        </w:rPr>
        <w:t>es and Partnerships</w:t>
      </w:r>
      <w:r w:rsidRPr="001B0055">
        <w:rPr>
          <w:lang w:val="en-GB"/>
        </w:rPr>
        <w:t xml:space="preserve"> and in orde</w:t>
      </w:r>
      <w:r w:rsidR="00C1791B">
        <w:rPr>
          <w:lang w:val="en-GB"/>
        </w:rPr>
        <w:t xml:space="preserve">r to enable verification of the </w:t>
      </w:r>
      <w:r w:rsidRPr="001B0055">
        <w:rPr>
          <w:lang w:val="en-GB"/>
        </w:rPr>
        <w:t>Shareholder's id</w:t>
      </w:r>
      <w:r w:rsidR="00C1791B">
        <w:rPr>
          <w:lang w:val="en-GB"/>
        </w:rPr>
        <w:t xml:space="preserve">entity and failure to provide such data results in the lack </w:t>
      </w:r>
      <w:r w:rsidRPr="001B0055">
        <w:rPr>
          <w:lang w:val="en-GB"/>
        </w:rPr>
        <w:t>of possibility to participate in the AGM; in the ca</w:t>
      </w:r>
      <w:r w:rsidR="00C1791B">
        <w:rPr>
          <w:lang w:val="en-GB"/>
        </w:rPr>
        <w:t xml:space="preserve">se of electronic mail address, </w:t>
      </w:r>
      <w:r w:rsidRPr="001B0055">
        <w:rPr>
          <w:lang w:val="en-GB"/>
        </w:rPr>
        <w:t>provision of such address is voluntary but necessary</w:t>
      </w:r>
      <w:r w:rsidR="00C1791B">
        <w:rPr>
          <w:lang w:val="en-GB"/>
        </w:rPr>
        <w:t xml:space="preserve"> to enable contact between the </w:t>
      </w:r>
      <w:r w:rsidRPr="001B0055">
        <w:rPr>
          <w:lang w:val="en-GB"/>
        </w:rPr>
        <w:t>Compan</w:t>
      </w:r>
      <w:r w:rsidR="00C1791B">
        <w:rPr>
          <w:lang w:val="en-GB"/>
        </w:rPr>
        <w:t>y and the Shareholder by e-mail</w:t>
      </w:r>
      <w:r w:rsidRPr="001B0055">
        <w:rPr>
          <w:lang w:val="en-GB"/>
        </w:rPr>
        <w:t xml:space="preserve"> and failure to provide such data results in the lack of p</w:t>
      </w:r>
      <w:r w:rsidR="00C1791B">
        <w:rPr>
          <w:lang w:val="en-GB"/>
        </w:rPr>
        <w:t xml:space="preserve">ossibility to </w:t>
      </w:r>
      <w:r w:rsidRPr="001B0055">
        <w:rPr>
          <w:lang w:val="en-GB"/>
        </w:rPr>
        <w:t>undertake contact by this means;</w:t>
      </w:r>
    </w:p>
    <w:p w14:paraId="6F1D26E9" w14:textId="77777777" w:rsidR="00107C39" w:rsidRPr="001B0055" w:rsidRDefault="001C07E8" w:rsidP="006A7063">
      <w:pPr>
        <w:pStyle w:val="Teksttreci0"/>
        <w:framePr w:w="10056" w:h="13694" w:hRule="exact" w:wrap="none" w:vAnchor="page" w:hAnchor="page" w:x="953" w:y="1858"/>
        <w:numPr>
          <w:ilvl w:val="0"/>
          <w:numId w:val="6"/>
        </w:numPr>
        <w:shd w:val="clear" w:color="auto" w:fill="auto"/>
        <w:tabs>
          <w:tab w:val="left" w:pos="423"/>
        </w:tabs>
        <w:ind w:left="380" w:hanging="380"/>
        <w:rPr>
          <w:lang w:val="en-GB"/>
        </w:rPr>
      </w:pPr>
      <w:r w:rsidRPr="001B0055">
        <w:rPr>
          <w:lang w:val="en-GB"/>
        </w:rPr>
        <w:t>The Shareholder's personal data will not be subject to automated decis</w:t>
      </w:r>
      <w:r w:rsidR="00C1791B">
        <w:rPr>
          <w:lang w:val="en-GB"/>
        </w:rPr>
        <w:t>ion-making, including profiling</w:t>
      </w:r>
      <w:r w:rsidRPr="001B0055">
        <w:rPr>
          <w:lang w:val="en-GB"/>
        </w:rPr>
        <w:t>;</w:t>
      </w:r>
    </w:p>
    <w:p w14:paraId="4C6AA271" w14:textId="77777777" w:rsidR="00107C39" w:rsidRPr="001B0055" w:rsidRDefault="001C07E8" w:rsidP="006A7063">
      <w:pPr>
        <w:pStyle w:val="Teksttreci0"/>
        <w:framePr w:w="10056" w:h="13694" w:hRule="exact" w:wrap="none" w:vAnchor="page" w:hAnchor="page" w:x="953" w:y="1858"/>
        <w:numPr>
          <w:ilvl w:val="0"/>
          <w:numId w:val="6"/>
        </w:numPr>
        <w:shd w:val="clear" w:color="auto" w:fill="auto"/>
        <w:tabs>
          <w:tab w:val="left" w:pos="423"/>
        </w:tabs>
        <w:rPr>
          <w:lang w:val="en-GB"/>
        </w:rPr>
      </w:pPr>
      <w:r w:rsidRPr="001B0055">
        <w:rPr>
          <w:lang w:val="en-GB"/>
        </w:rPr>
        <w:t>The Shareholder's personal data will not be transferred to a third country;</w:t>
      </w:r>
    </w:p>
    <w:p w14:paraId="31E6B52C" w14:textId="77777777" w:rsidR="00107C39" w:rsidRPr="001B0055" w:rsidRDefault="001C07E8" w:rsidP="006A7063">
      <w:pPr>
        <w:pStyle w:val="Teksttreci0"/>
        <w:framePr w:w="10056" w:h="13694" w:hRule="exact" w:wrap="none" w:vAnchor="page" w:hAnchor="page" w:x="953" w:y="1858"/>
        <w:numPr>
          <w:ilvl w:val="0"/>
          <w:numId w:val="6"/>
        </w:numPr>
        <w:shd w:val="clear" w:color="auto" w:fill="auto"/>
        <w:tabs>
          <w:tab w:val="left" w:pos="423"/>
        </w:tabs>
        <w:ind w:left="380" w:hanging="380"/>
        <w:rPr>
          <w:lang w:val="en-GB"/>
        </w:rPr>
      </w:pPr>
      <w:r w:rsidRPr="001B0055">
        <w:rPr>
          <w:lang w:val="en-GB"/>
        </w:rPr>
        <w:t>You have the right to reques</w:t>
      </w:r>
      <w:r w:rsidR="00891F5C">
        <w:rPr>
          <w:lang w:val="en-GB"/>
        </w:rPr>
        <w:t>t access to your personal data</w:t>
      </w:r>
      <w:r w:rsidRPr="001B0055">
        <w:rPr>
          <w:lang w:val="en-GB"/>
        </w:rPr>
        <w:t xml:space="preserve"> as w</w:t>
      </w:r>
      <w:r w:rsidR="00891F5C">
        <w:rPr>
          <w:lang w:val="en-GB"/>
        </w:rPr>
        <w:t>ell as to request rectification</w:t>
      </w:r>
      <w:r w:rsidRPr="001B0055">
        <w:rPr>
          <w:lang w:val="en-GB"/>
        </w:rPr>
        <w:t>, portability, erasure, restriction of processing and to object to the processing</w:t>
      </w:r>
      <w:r w:rsidR="00891F5C">
        <w:rPr>
          <w:lang w:val="en-GB"/>
        </w:rPr>
        <w:t xml:space="preserve"> of your personal data, to the </w:t>
      </w:r>
      <w:r w:rsidRPr="001B0055">
        <w:rPr>
          <w:lang w:val="en-GB"/>
        </w:rPr>
        <w:t xml:space="preserve">extent that these rights are provided for in the </w:t>
      </w:r>
      <w:r w:rsidR="00891F5C">
        <w:rPr>
          <w:lang w:val="en-GB"/>
        </w:rPr>
        <w:t>GDPR</w:t>
      </w:r>
      <w:r w:rsidRPr="001B0055">
        <w:rPr>
          <w:lang w:val="en-GB"/>
        </w:rPr>
        <w:t>;</w:t>
      </w:r>
    </w:p>
    <w:p w14:paraId="7AC136F1" w14:textId="77777777" w:rsidR="00107C39" w:rsidRPr="001B0055" w:rsidRDefault="001C07E8" w:rsidP="00891F5C">
      <w:pPr>
        <w:pStyle w:val="Teksttreci0"/>
        <w:framePr w:w="10056" w:h="13694" w:hRule="exact" w:wrap="none" w:vAnchor="page" w:hAnchor="page" w:x="953" w:y="1858"/>
        <w:numPr>
          <w:ilvl w:val="0"/>
          <w:numId w:val="6"/>
        </w:numPr>
        <w:shd w:val="clear" w:color="auto" w:fill="auto"/>
        <w:tabs>
          <w:tab w:val="left" w:pos="423"/>
        </w:tabs>
        <w:spacing w:after="0"/>
        <w:ind w:left="380" w:hanging="380"/>
        <w:rPr>
          <w:lang w:val="en-GB"/>
        </w:rPr>
      </w:pPr>
      <w:r w:rsidRPr="001B0055">
        <w:rPr>
          <w:lang w:val="en-GB"/>
        </w:rPr>
        <w:t xml:space="preserve">You </w:t>
      </w:r>
      <w:r w:rsidR="00891F5C">
        <w:rPr>
          <w:lang w:val="en-GB"/>
        </w:rPr>
        <w:t>can</w:t>
      </w:r>
      <w:r w:rsidRPr="001B0055">
        <w:rPr>
          <w:lang w:val="en-GB"/>
        </w:rPr>
        <w:t xml:space="preserve"> lodge a complaint with the </w:t>
      </w:r>
      <w:r w:rsidR="00891F5C" w:rsidRPr="00891F5C">
        <w:rPr>
          <w:lang w:val="en-GB"/>
        </w:rPr>
        <w:t xml:space="preserve">President of the Personal Data Protection Office </w:t>
      </w:r>
      <w:r w:rsidRPr="001B0055">
        <w:rPr>
          <w:lang w:val="en-GB"/>
        </w:rPr>
        <w:t>if you c</w:t>
      </w:r>
      <w:r w:rsidR="00891F5C">
        <w:rPr>
          <w:lang w:val="en-GB"/>
        </w:rPr>
        <w:t xml:space="preserve">onsider that the processing of </w:t>
      </w:r>
      <w:r w:rsidRPr="001B0055">
        <w:rPr>
          <w:lang w:val="en-GB"/>
        </w:rPr>
        <w:t xml:space="preserve">your personal data </w:t>
      </w:r>
      <w:r w:rsidR="00891F5C">
        <w:rPr>
          <w:lang w:val="en-GB"/>
        </w:rPr>
        <w:t>breaches</w:t>
      </w:r>
      <w:r w:rsidRPr="001B0055">
        <w:rPr>
          <w:lang w:val="en-GB"/>
        </w:rPr>
        <w:t xml:space="preserve"> the provisions of the RODO.</w:t>
      </w:r>
    </w:p>
    <w:p w14:paraId="6165B336" w14:textId="77777777" w:rsidR="008A128D" w:rsidRPr="001B0055" w:rsidRDefault="002F2D15" w:rsidP="006A7063">
      <w:pPr>
        <w:framePr w:wrap="none" w:vAnchor="page" w:hAnchor="page" w:x="968" w:y="658"/>
        <w:rPr>
          <w:sz w:val="2"/>
          <w:szCs w:val="2"/>
          <w:lang w:val="en-GB"/>
        </w:rPr>
      </w:pPr>
      <w:r w:rsidRPr="001B0055">
        <w:rPr>
          <w:noProof/>
          <w:lang w:bidi="ar-SA"/>
        </w:rPr>
        <w:drawing>
          <wp:inline distT="0" distB="0" distL="0" distR="0" wp14:anchorId="07453B70" wp14:editId="0605E76C">
            <wp:extent cx="6363970" cy="63373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636397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FB9B" w14:textId="77777777" w:rsidR="00891F5C" w:rsidRPr="001B0055" w:rsidRDefault="00891F5C" w:rsidP="00891F5C">
      <w:pPr>
        <w:pStyle w:val="Teksttreci20"/>
        <w:framePr w:w="10557" w:h="778" w:hRule="exact" w:wrap="none" w:vAnchor="page" w:hAnchor="page" w:x="677" w:y="15591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TOYA S.A. with its registered office in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, </w:t>
      </w:r>
      <w:proofErr w:type="spellStart"/>
      <w:r w:rsidRPr="001B0055">
        <w:rPr>
          <w:lang w:val="en-GB"/>
        </w:rPr>
        <w:t>ul</w:t>
      </w:r>
      <w:proofErr w:type="spellEnd"/>
      <w:r w:rsidRPr="001B0055">
        <w:rPr>
          <w:lang w:val="en-GB"/>
        </w:rPr>
        <w:t xml:space="preserve">. </w:t>
      </w:r>
      <w:proofErr w:type="spellStart"/>
      <w:r w:rsidRPr="001B0055">
        <w:rPr>
          <w:lang w:val="en-GB"/>
        </w:rPr>
        <w:t>Sołtysowicka</w:t>
      </w:r>
      <w:proofErr w:type="spellEnd"/>
      <w:r w:rsidRPr="001B0055">
        <w:rPr>
          <w:lang w:val="en-GB"/>
        </w:rPr>
        <w:t xml:space="preserve"> 13-15, postal code 51-168, entered in the Register of Entrepreneurs of the National</w:t>
      </w:r>
    </w:p>
    <w:p w14:paraId="28F92CBF" w14:textId="77777777" w:rsidR="00891F5C" w:rsidRPr="001B0055" w:rsidRDefault="00891F5C" w:rsidP="00891F5C">
      <w:pPr>
        <w:pStyle w:val="Teksttreci20"/>
        <w:framePr w:w="10557" w:h="778" w:hRule="exact" w:wrap="none" w:vAnchor="page" w:hAnchor="page" w:x="677" w:y="15591"/>
        <w:shd w:val="clear" w:color="auto" w:fill="auto"/>
        <w:spacing w:after="0"/>
        <w:jc w:val="both"/>
        <w:rPr>
          <w:lang w:val="en-GB"/>
        </w:rPr>
      </w:pPr>
      <w:r w:rsidRPr="001B0055">
        <w:rPr>
          <w:lang w:val="en-GB"/>
        </w:rPr>
        <w:t xml:space="preserve">Court Register kept by the 6th Commercial Division of the District Court for </w:t>
      </w:r>
      <w:proofErr w:type="spellStart"/>
      <w:r w:rsidRPr="001B0055">
        <w:rPr>
          <w:lang w:val="en-GB"/>
        </w:rPr>
        <w:t>Wrocław</w:t>
      </w:r>
      <w:proofErr w:type="spellEnd"/>
      <w:r w:rsidRPr="001B0055">
        <w:rPr>
          <w:lang w:val="en-GB"/>
        </w:rPr>
        <w:t xml:space="preserve"> </w:t>
      </w:r>
      <w:r w:rsidRPr="001B0055">
        <w:rPr>
          <w:rFonts w:ascii="Calibri" w:hAnsi="Calibri"/>
          <w:lang w:val="en-GB"/>
        </w:rPr>
        <w:t>─</w:t>
      </w:r>
      <w:r w:rsidRPr="001B0055">
        <w:rPr>
          <w:lang w:val="en-GB"/>
        </w:rPr>
        <w:t xml:space="preserve"> </w:t>
      </w:r>
      <w:proofErr w:type="spellStart"/>
      <w:r w:rsidRPr="001B0055">
        <w:rPr>
          <w:lang w:val="en-GB"/>
        </w:rPr>
        <w:t>Fabryczna</w:t>
      </w:r>
      <w:proofErr w:type="spellEnd"/>
      <w:r w:rsidRPr="001B0055">
        <w:rPr>
          <w:lang w:val="en-GB"/>
        </w:rPr>
        <w:t xml:space="preserve"> under KRS no. 0000066712, fully paid-up share capital: PLN 7 504 222.60; NIP 895-16-86-107; </w:t>
      </w:r>
      <w:proofErr w:type="spellStart"/>
      <w:r w:rsidRPr="001B0055">
        <w:rPr>
          <w:lang w:val="en-GB"/>
        </w:rPr>
        <w:t>Regon</w:t>
      </w:r>
      <w:proofErr w:type="spellEnd"/>
      <w:r w:rsidRPr="001B0055">
        <w:rPr>
          <w:lang w:val="en-GB"/>
        </w:rPr>
        <w:t>: 932093253.</w:t>
      </w:r>
    </w:p>
    <w:p w14:paraId="7A366124" w14:textId="77777777" w:rsidR="008A128D" w:rsidRPr="001B0055" w:rsidRDefault="008A128D" w:rsidP="006A7063">
      <w:pPr>
        <w:spacing w:line="1" w:lineRule="exact"/>
        <w:rPr>
          <w:lang w:val="en-GB"/>
        </w:rPr>
      </w:pPr>
    </w:p>
    <w:sectPr w:rsidR="008A128D" w:rsidRPr="001B0055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56FE" w14:textId="77777777" w:rsidR="00372AC6" w:rsidRDefault="00372AC6">
      <w:r>
        <w:separator/>
      </w:r>
    </w:p>
  </w:endnote>
  <w:endnote w:type="continuationSeparator" w:id="0">
    <w:p w14:paraId="3AB765B9" w14:textId="77777777" w:rsidR="00372AC6" w:rsidRDefault="0037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DA12" w14:textId="77777777" w:rsidR="00372AC6" w:rsidRDefault="00372AC6"/>
  </w:footnote>
  <w:footnote w:type="continuationSeparator" w:id="0">
    <w:p w14:paraId="2453F831" w14:textId="77777777" w:rsidR="00372AC6" w:rsidRDefault="00372A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C4C"/>
    <w:multiLevelType w:val="multilevel"/>
    <w:tmpl w:val="AF18BAE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94536"/>
    <w:multiLevelType w:val="multilevel"/>
    <w:tmpl w:val="C6E6DA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D63A1"/>
    <w:multiLevelType w:val="multilevel"/>
    <w:tmpl w:val="E12CF3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55035B"/>
    <w:multiLevelType w:val="multilevel"/>
    <w:tmpl w:val="D392126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8F5BAC"/>
    <w:multiLevelType w:val="multilevel"/>
    <w:tmpl w:val="3AF4181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F97C93"/>
    <w:multiLevelType w:val="multilevel"/>
    <w:tmpl w:val="CA8AB192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955E2F"/>
    <w:multiLevelType w:val="multilevel"/>
    <w:tmpl w:val="072A1F7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7632533">
    <w:abstractNumId w:val="1"/>
  </w:num>
  <w:num w:numId="2" w16cid:durableId="586310599">
    <w:abstractNumId w:val="0"/>
  </w:num>
  <w:num w:numId="3" w16cid:durableId="1264070194">
    <w:abstractNumId w:val="5"/>
  </w:num>
  <w:num w:numId="4" w16cid:durableId="706030456">
    <w:abstractNumId w:val="6"/>
  </w:num>
  <w:num w:numId="5" w16cid:durableId="1526600051">
    <w:abstractNumId w:val="3"/>
  </w:num>
  <w:num w:numId="6" w16cid:durableId="1274559316">
    <w:abstractNumId w:val="2"/>
  </w:num>
  <w:num w:numId="7" w16cid:durableId="295840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8D"/>
    <w:rsid w:val="00107C39"/>
    <w:rsid w:val="001222BA"/>
    <w:rsid w:val="00172D36"/>
    <w:rsid w:val="001838BC"/>
    <w:rsid w:val="001B0055"/>
    <w:rsid w:val="001C07E8"/>
    <w:rsid w:val="001C38B9"/>
    <w:rsid w:val="00211CB0"/>
    <w:rsid w:val="002A74CE"/>
    <w:rsid w:val="002F2D15"/>
    <w:rsid w:val="00323789"/>
    <w:rsid w:val="00327995"/>
    <w:rsid w:val="00337EA1"/>
    <w:rsid w:val="003679DD"/>
    <w:rsid w:val="00372AC6"/>
    <w:rsid w:val="003C5EC3"/>
    <w:rsid w:val="003F776B"/>
    <w:rsid w:val="00451F17"/>
    <w:rsid w:val="004D0271"/>
    <w:rsid w:val="004D52E5"/>
    <w:rsid w:val="005535B9"/>
    <w:rsid w:val="00565299"/>
    <w:rsid w:val="006174AF"/>
    <w:rsid w:val="006554C9"/>
    <w:rsid w:val="006633A2"/>
    <w:rsid w:val="00695378"/>
    <w:rsid w:val="006A5477"/>
    <w:rsid w:val="006A7063"/>
    <w:rsid w:val="00705319"/>
    <w:rsid w:val="00737631"/>
    <w:rsid w:val="00742E93"/>
    <w:rsid w:val="007656EF"/>
    <w:rsid w:val="00784878"/>
    <w:rsid w:val="007915B8"/>
    <w:rsid w:val="007C446A"/>
    <w:rsid w:val="008038E9"/>
    <w:rsid w:val="008530B6"/>
    <w:rsid w:val="00891F5C"/>
    <w:rsid w:val="008A128D"/>
    <w:rsid w:val="008B0325"/>
    <w:rsid w:val="008C1721"/>
    <w:rsid w:val="008C52BA"/>
    <w:rsid w:val="0090525C"/>
    <w:rsid w:val="009A2E90"/>
    <w:rsid w:val="00A06BC2"/>
    <w:rsid w:val="00A92A61"/>
    <w:rsid w:val="00A9400E"/>
    <w:rsid w:val="00A9765E"/>
    <w:rsid w:val="00B318E2"/>
    <w:rsid w:val="00C1791B"/>
    <w:rsid w:val="00C81AB5"/>
    <w:rsid w:val="00CB7550"/>
    <w:rsid w:val="00D17EEB"/>
    <w:rsid w:val="00D50048"/>
    <w:rsid w:val="00D75E25"/>
    <w:rsid w:val="00DD7D72"/>
    <w:rsid w:val="00EF79BE"/>
    <w:rsid w:val="00F053A0"/>
    <w:rsid w:val="00FA0AED"/>
    <w:rsid w:val="00FA1395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ECA3"/>
  <w15:docId w15:val="{ADEF2EA7-9B51-4ACE-9CB8-86C0E93A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80"/>
    </w:pPr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80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90"/>
    </w:pPr>
    <w:rPr>
      <w:rFonts w:ascii="Arial" w:eastAsia="Arial" w:hAnsi="Arial" w:cs="Arial"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E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E25"/>
    <w:rPr>
      <w:rFonts w:ascii="Tahoma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5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mailto:zwz@yato.pl" TargetMode="External"/><Relationship Id="rId26" Type="http://schemas.openxmlformats.org/officeDocument/2006/relationships/hyperlink" Target="https://yato.com/relacje-inwestorskie/walne-zgromadzenie-akcjonariuszy-1/walne-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to.com/relacje-inwestorskie/walne-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yato.com/relacje-inwestorskie/walne-zgromadzenie-akcjonariuszy-1/walne-zgromadzenie-akcjonariuszy-2022/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yato.com/relacje-inwestorskie/walne-zgromadzenie-akcjonariuszy-1/walne-zgromadzenie-akcjonariuszy-2022/" TargetMode="External"/><Relationship Id="rId33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yato.com/relacje-inwestorskie/walne-zgromadzenie-akcjonariuszy-1/walne-zgromadzenie-akcjonariuszy-2022/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s://yato.com/relacje-inwestorskie/walne-zgromadzenie-akcjonariuszy-1/walne-zgromadzenie-akcjonariuszy-202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to.com/relacje-inwestorskie/walne-zgromadzenie-akcjonariuszy-1/walne-zgromadzenie-akcjonariuszy-2022/" TargetMode="External"/><Relationship Id="rId24" Type="http://schemas.openxmlformats.org/officeDocument/2006/relationships/hyperlink" Target="https://yato.com/relacje-inwestorskie/walne-zgromadzenie-akcjonariuszy-1/walne-zgromadzenie-akcjonariuszy-2022/" TargetMode="External"/><Relationship Id="rId32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s://yato.com/relacje-inwestorskie/walne-zgromadzenie-akcjonariuszy-1/walne-zgromadzenie-akcjonariuszy-2022/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s://yato.com/relacje-inwestorskie/walne-zgromadzenie-akcjonariuszy-1/walne-zgromadzenie-akcjonariuszy-2022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yato.com/relacje-inwestorskie/walne-zgromadzenie-akcjonariuszy-1/walne-zgromadzenie-akcjonariuszy-2022/" TargetMode="External"/><Relationship Id="rId31" Type="http://schemas.openxmlformats.org/officeDocument/2006/relationships/hyperlink" Target="mailto:iod@yato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zwz@yato.pl" TargetMode="External"/><Relationship Id="rId22" Type="http://schemas.openxmlformats.org/officeDocument/2006/relationships/hyperlink" Target="https://yato.com/relacje-inwestorskie/walne-zgromadzenie-akcjonariuszy-1/walne-zgromadzenie-akcjonariuszy-2022/" TargetMode="External"/><Relationship Id="rId27" Type="http://schemas.openxmlformats.org/officeDocument/2006/relationships/hyperlink" Target="https://yato.com/relacje-inwestorskie/walne-zgromadzenie-akcjonariuszy-1/walne-zgromadzenie-akcjonariuszy-2022/" TargetMode="External"/><Relationship Id="rId30" Type="http://schemas.openxmlformats.org/officeDocument/2006/relationships/hyperlink" Target="mailto:zwz@yato.pl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5633</Words>
  <Characters>33801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Oficjalny papier firmowy w formacie MS Word</vt:lpstr>
    </vt:vector>
  </TitlesOfParts>
  <Company/>
  <LinksUpToDate>false</LinksUpToDate>
  <CharactersWithSpaces>39356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Magoń</dc:creator>
  <cp:lastModifiedBy>Katarzyna Magoń</cp:lastModifiedBy>
  <cp:revision>2</cp:revision>
  <dcterms:created xsi:type="dcterms:W3CDTF">2022-12-30T08:36:00Z</dcterms:created>
  <dcterms:modified xsi:type="dcterms:W3CDTF">2022-12-30T08:36:00Z</dcterms:modified>
</cp:coreProperties>
</file>